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BC" w:rsidRPr="00F25D44" w:rsidRDefault="001356C0">
      <w:pPr>
        <w:spacing w:after="473" w:line="314" w:lineRule="auto"/>
        <w:ind w:left="12"/>
        <w:jc w:val="center"/>
      </w:pPr>
      <w:r>
        <w:t>VI</w:t>
      </w:r>
      <w:r w:rsidR="002A10BC" w:rsidRPr="00F25D44">
        <w:t>. ПРЕГЛЕД ОДРЕДАБА КОЈЕ СЕ МЕЊАЈУ, ОДНОСНО ДОПУЊУЈУ</w:t>
      </w:r>
    </w:p>
    <w:p w:rsidR="004C464E" w:rsidRPr="004C464E" w:rsidRDefault="004C464E" w:rsidP="00C72E3B">
      <w:pPr>
        <w:spacing w:after="0" w:line="314" w:lineRule="auto"/>
        <w:ind w:left="12"/>
        <w:jc w:val="center"/>
        <w:rPr>
          <w:b/>
        </w:rPr>
      </w:pPr>
      <w:r>
        <w:rPr>
          <w:b/>
        </w:rPr>
        <w:t>Предмет закона</w:t>
      </w:r>
    </w:p>
    <w:p w:rsidR="00836B21" w:rsidRPr="00F25D44" w:rsidRDefault="00EF3091" w:rsidP="00C72E3B">
      <w:pPr>
        <w:spacing w:after="0" w:line="314" w:lineRule="auto"/>
        <w:ind w:left="12"/>
        <w:jc w:val="center"/>
      </w:pPr>
      <w:r w:rsidRPr="00F25D44">
        <w:t>Члан 1.</w:t>
      </w:r>
    </w:p>
    <w:p w:rsidR="00836B21" w:rsidRDefault="00EF3091" w:rsidP="00C72E3B">
      <w:pPr>
        <w:spacing w:after="0"/>
        <w:ind w:left="0" w:right="-13" w:firstLine="720"/>
        <w:jc w:val="both"/>
        <w:rPr>
          <w:strike/>
        </w:rPr>
      </w:pPr>
      <w:r w:rsidRPr="00E2379E">
        <w:rPr>
          <w:strike/>
        </w:rPr>
        <w:t xml:space="preserve">Овим законом се регулише начин остваривања индивидуалних и колективних права која су </w:t>
      </w:r>
      <w:r w:rsidR="00920D1F" w:rsidRPr="00E2379E">
        <w:rPr>
          <w:strike/>
        </w:rPr>
        <w:t>Уставом Савезне Републике Југосл</w:t>
      </w:r>
      <w:r w:rsidRPr="00E2379E">
        <w:rPr>
          <w:strike/>
        </w:rPr>
        <w:t>авије</w:t>
      </w:r>
      <w:r w:rsidR="00F754CF" w:rsidRPr="00E2379E">
        <w:rPr>
          <w:strike/>
        </w:rPr>
        <w:t xml:space="preserve"> </w:t>
      </w:r>
      <w:r w:rsidR="00E2379E" w:rsidRPr="00E2379E">
        <w:rPr>
          <w:strike/>
        </w:rPr>
        <w:t>републике србије</w:t>
      </w:r>
      <w:r w:rsidRPr="00E2379E">
        <w:rPr>
          <w:strike/>
        </w:rPr>
        <w:t xml:space="preserve"> или </w:t>
      </w:r>
      <w:r w:rsidR="00E2379E" w:rsidRPr="00E2379E">
        <w:rPr>
          <w:strike/>
        </w:rPr>
        <w:t xml:space="preserve">и потврђеним </w:t>
      </w:r>
      <w:r w:rsidRPr="00E2379E">
        <w:rPr>
          <w:strike/>
        </w:rPr>
        <w:t>међународним уговорима гарантована</w:t>
      </w:r>
      <w:r w:rsidR="00F754CF" w:rsidRPr="00E2379E">
        <w:rPr>
          <w:strike/>
        </w:rPr>
        <w:t xml:space="preserve"> </w:t>
      </w:r>
      <w:r w:rsidR="00E2379E" w:rsidRPr="00E2379E">
        <w:rPr>
          <w:strike/>
        </w:rPr>
        <w:t xml:space="preserve">зајемчена </w:t>
      </w:r>
      <w:r w:rsidRPr="00E2379E">
        <w:rPr>
          <w:strike/>
        </w:rPr>
        <w:t>припадницима националних мањина.</w:t>
      </w:r>
    </w:p>
    <w:p w:rsidR="00E2379E" w:rsidRDefault="00E2379E" w:rsidP="00C72E3B">
      <w:pPr>
        <w:spacing w:after="0"/>
        <w:ind w:left="0" w:right="-13" w:firstLine="720"/>
        <w:jc w:val="both"/>
        <w:rPr>
          <w:strike/>
        </w:rPr>
      </w:pPr>
    </w:p>
    <w:p w:rsidR="00E2379E" w:rsidRPr="00E2379E" w:rsidRDefault="00E2379E" w:rsidP="00C72E3B">
      <w:pPr>
        <w:spacing w:after="0"/>
        <w:ind w:left="0" w:right="-13" w:firstLine="720"/>
        <w:jc w:val="both"/>
        <w:rPr>
          <w:strike/>
        </w:rPr>
      </w:pPr>
      <w:r>
        <w:rPr>
          <w:szCs w:val="24"/>
          <w:lang w:val="sr-Cyrl-CS"/>
        </w:rPr>
        <w:t>ОВИМ ЗАКОНОМ УРЕЂУЈЕ СЕ НАЧИН ОСТВАРИВАЊА ИНДИВИДУАЛНИХ И КОЛЕКТИВНИХ ПРАВА КОЈА СУ УСТАВОМ РЕПУБЛИКЕ СРБИЈЕ И ПОТВРЂЕНИМ МЕЂУНАРОДНИМ УГОВОРИМА ЗАЈЕМЧЕНА ПРИПАДНИЦИМА НАЦИОНАЛНИХ МАЊИНА</w:t>
      </w:r>
    </w:p>
    <w:p w:rsidR="00836B21" w:rsidRPr="00F25D44" w:rsidRDefault="00EF3091" w:rsidP="00C72E3B">
      <w:pPr>
        <w:spacing w:after="120"/>
        <w:ind w:left="0" w:right="42" w:firstLine="720"/>
        <w:jc w:val="both"/>
        <w:rPr>
          <w:strike/>
        </w:rPr>
      </w:pPr>
      <w:r w:rsidRPr="00F25D44">
        <w:rPr>
          <w:strike/>
        </w:rPr>
        <w:t>Овим законом се уређује и заштита националних мањина од сваког облика дискриминације у остваривању права и слобода и успостављају се инструменти којима се обезбеђују и штите посебна права националних мањина на самоуправу и области образовања, употребе језика, информисања и културе и образују се установе ради олакшавања учешћа мањина у власти и у управљању јавним пословима.</w:t>
      </w:r>
    </w:p>
    <w:p w:rsidR="009E77D8" w:rsidRPr="00F25D44" w:rsidRDefault="00E2379E" w:rsidP="00C72E3B">
      <w:pPr>
        <w:spacing w:after="120"/>
        <w:ind w:firstLine="720"/>
        <w:jc w:val="both"/>
        <w:rPr>
          <w:lang w:val="sr-Cyrl-CS"/>
        </w:rPr>
      </w:pPr>
      <w:r w:rsidRPr="006249F1">
        <w:rPr>
          <w:lang w:val="sr-Cyrl-CS"/>
        </w:rPr>
        <w:t>ОВИМ ЗАКОНОМ СЕ УРЕЂУЈЕ И ЗАШТИТА НАЦИОНАЛНИХ МАЊИНА ОД СВАКОГ ОБЛИКА ДИСКРИМИНАЦИЈЕ У ОСТВАРИВАЊУ ПРАВА И СЛОБОДА И ОБЕЗБЕЂУЈЕ ОСТВАРИВАЊЕ ПРАВА НАЦИОНАЛНИХ МАЊИНА НА САМОУПРАВУ У КУЛТУРИ, ОБРАЗОВАЊУ, ОБАВЕШТАВАЊУ И СЛУЖБЕНОЈ УПОТРЕБИ ЈЕЗИКА И ПИСМА</w:t>
      </w:r>
      <w:r w:rsidR="009E77D8" w:rsidRPr="00F25D44">
        <w:rPr>
          <w:lang w:val="sr-Cyrl-CS"/>
        </w:rPr>
        <w:t>.</w:t>
      </w:r>
    </w:p>
    <w:p w:rsidR="009E77D8" w:rsidRPr="00F25D44" w:rsidRDefault="00E2379E" w:rsidP="00C72E3B">
      <w:pPr>
        <w:spacing w:after="120"/>
        <w:ind w:firstLine="720"/>
        <w:jc w:val="both"/>
        <w:rPr>
          <w:lang w:val="sr-Cyrl-CS"/>
        </w:rPr>
      </w:pPr>
      <w:r w:rsidRPr="006249F1">
        <w:rPr>
          <w:lang w:val="sr-Cyrl-CS"/>
        </w:rPr>
        <w:t>ПРАВА НАЦИОНАЛНИХ МАЊИНА ОСТВАРУЈУ СЕ И У СКЛАДУ СА ЗАКОНОМ КОЈИМ СЕ УРЕЂУЈЕ ПОЛОЖАЈ НАЦИОНАЛНИХ САВЕТА НАЦИОНАЛНИХ МАЊИНА, КАО И НА ОСНОВУ ДРУГИХ ПОСЕБНИХ ЗАКОНА КОЈИМА СЕ УРЕЂУЈУ ПОЈЕДИНЕ ОБЛАСТИ ДРУШТВЕНОГ ЖИВОТА КОЈЕ СУ ОД ЗНАЧАЈА ЗА НАЦИОНАЛНЕ МАЊИНЕ</w:t>
      </w:r>
      <w:r w:rsidR="009E77D8" w:rsidRPr="00F25D44">
        <w:rPr>
          <w:lang w:val="sr-Cyrl-CS"/>
        </w:rPr>
        <w:t>.</w:t>
      </w:r>
    </w:p>
    <w:p w:rsidR="00836B21" w:rsidRPr="00F25D44" w:rsidRDefault="00EF3091" w:rsidP="00C72E3B">
      <w:pPr>
        <w:spacing w:after="120"/>
        <w:ind w:firstLine="720"/>
        <w:jc w:val="both"/>
        <w:rPr>
          <w:strike/>
        </w:rPr>
      </w:pPr>
      <w:r w:rsidRPr="00F25D44">
        <w:rPr>
          <w:strike/>
        </w:rPr>
        <w:t>Републичким и покрајинским прописима, у складу са Уставом и законом, могу се ближе уредити питања регулисана овим законом.</w:t>
      </w:r>
    </w:p>
    <w:p w:rsidR="00C72E3B" w:rsidRPr="00F25D44" w:rsidRDefault="00E2379E" w:rsidP="00C72E3B">
      <w:pPr>
        <w:spacing w:after="120"/>
        <w:ind w:firstLine="720"/>
        <w:jc w:val="both"/>
        <w:rPr>
          <w:lang w:val="sr-Cyrl-CS"/>
        </w:rPr>
      </w:pPr>
      <w:r w:rsidRPr="006249F1">
        <w:rPr>
          <w:lang w:val="sr-Cyrl-CS"/>
        </w:rPr>
        <w:t>ПОКРАЈИНСКИМ ПРОПИСИМА МОГУ СЕ УСТАНОВИТИ ДОДАТНА ПРАВА ПРИПАДНИКА Н</w:t>
      </w:r>
      <w:r>
        <w:rPr>
          <w:lang w:val="sr-Cyrl-CS"/>
        </w:rPr>
        <w:t>АЦИОНАЛНИХ МАЊИНА, У СКЛАДУ СА У</w:t>
      </w:r>
      <w:r w:rsidRPr="006249F1">
        <w:rPr>
          <w:lang w:val="sr-Cyrl-CS"/>
        </w:rPr>
        <w:t>СТАВОМ, А НА ОСНОВУ ЗАКОНА</w:t>
      </w:r>
      <w:r w:rsidR="00C72E3B" w:rsidRPr="00F25D44">
        <w:rPr>
          <w:lang w:val="sr-Cyrl-CS"/>
        </w:rPr>
        <w:t>.</w:t>
      </w:r>
    </w:p>
    <w:p w:rsidR="004C464E" w:rsidRDefault="004C464E" w:rsidP="004C464E">
      <w:pPr>
        <w:spacing w:after="0" w:line="265" w:lineRule="auto"/>
        <w:ind w:left="13" w:right="7"/>
        <w:jc w:val="center"/>
      </w:pPr>
      <w:r>
        <w:rPr>
          <w:b/>
        </w:rPr>
        <w:t>Одређење националне мањине</w:t>
      </w:r>
    </w:p>
    <w:p w:rsidR="00F754CF" w:rsidRPr="00F25D44" w:rsidRDefault="00F754CF" w:rsidP="004C464E">
      <w:pPr>
        <w:spacing w:after="0"/>
        <w:ind w:left="0" w:right="42" w:hanging="14"/>
        <w:jc w:val="both"/>
      </w:pPr>
    </w:p>
    <w:p w:rsidR="00836B21" w:rsidRPr="00F25D44" w:rsidRDefault="00EF3091" w:rsidP="004C464E">
      <w:pPr>
        <w:spacing w:after="0" w:line="314" w:lineRule="auto"/>
        <w:ind w:left="12"/>
        <w:jc w:val="center"/>
      </w:pPr>
      <w:r w:rsidRPr="00F25D44">
        <w:t>Члан 2.</w:t>
      </w:r>
    </w:p>
    <w:p w:rsidR="00836B21" w:rsidRPr="00F25D44" w:rsidRDefault="00EF3091" w:rsidP="00ED2499">
      <w:pPr>
        <w:spacing w:after="120"/>
        <w:ind w:left="0" w:right="43" w:firstLine="725"/>
        <w:jc w:val="both"/>
      </w:pPr>
      <w:r w:rsidRPr="00F25D44">
        <w:t xml:space="preserve">Национална мањина у смислу овог </w:t>
      </w:r>
      <w:r w:rsidR="00F754CF" w:rsidRPr="00F25D44">
        <w:t xml:space="preserve">закона је свака група држављана </w:t>
      </w:r>
      <w:r w:rsidRPr="00F25D44">
        <w:rPr>
          <w:strike/>
        </w:rPr>
        <w:t>Савезне</w:t>
      </w:r>
      <w:r w:rsidR="00F754CF" w:rsidRPr="00F25D44">
        <w:rPr>
          <w:strike/>
        </w:rPr>
        <w:t xml:space="preserve"> </w:t>
      </w:r>
      <w:r w:rsidRPr="00F25D44">
        <w:rPr>
          <w:strike/>
        </w:rPr>
        <w:t>Републике Југославије</w:t>
      </w:r>
      <w:r w:rsidRPr="00F25D44">
        <w:t xml:space="preserve"> </w:t>
      </w:r>
      <w:r w:rsidR="00C72E3B" w:rsidRPr="00F25D44">
        <w:t xml:space="preserve">РЕПУБЛИКЕ СРБИЈЕ </w:t>
      </w:r>
      <w:r w:rsidRPr="00F25D44">
        <w:t xml:space="preserve">која је по бројности довољно репрезентативна, иако представља мањину на територији </w:t>
      </w:r>
      <w:r w:rsidRPr="00F25D44">
        <w:rPr>
          <w:strike/>
        </w:rPr>
        <w:t xml:space="preserve">Савезне Републике </w:t>
      </w:r>
      <w:r w:rsidRPr="00F25D44">
        <w:t>Ј</w:t>
      </w:r>
      <w:r w:rsidRPr="00F25D44">
        <w:rPr>
          <w:strike/>
        </w:rPr>
        <w:t>угославије</w:t>
      </w:r>
      <w:r w:rsidR="00C72E3B" w:rsidRPr="00F25D44">
        <w:t xml:space="preserve"> РЕПУБЛИКЕ СРБИЈЕ</w:t>
      </w:r>
      <w:r w:rsidRPr="00F25D44">
        <w:t xml:space="preserve">, припада некој од група становништва које су у дуготрајној и чврстој вези са територијом </w:t>
      </w:r>
      <w:r w:rsidRPr="00F25D44">
        <w:rPr>
          <w:strike/>
        </w:rPr>
        <w:t>Савезне Републике Југославије</w:t>
      </w:r>
      <w:r w:rsidRPr="00F25D44">
        <w:t xml:space="preserve"> </w:t>
      </w:r>
      <w:r w:rsidR="00C72E3B" w:rsidRPr="00F25D44">
        <w:t xml:space="preserve">РЕПУБЛИКЕ СРБИЈЕ </w:t>
      </w:r>
      <w:r w:rsidRPr="00F25D44">
        <w:t xml:space="preserve">и поседује обележја као што су језик, култура, национална </w:t>
      </w:r>
      <w:r w:rsidRPr="00F25D44">
        <w:lastRenderedPageBreak/>
        <w:t>или етничка припадност, порекло или вероисповест, по којима се разликује од већине становништва, и чији се припадници одликују бригом да заједно одржавају свој заједнички идентитет, укључујући културу, традицију, језик или религију.</w:t>
      </w:r>
    </w:p>
    <w:p w:rsidR="00836B21" w:rsidRPr="00F25D44" w:rsidRDefault="00EF3091" w:rsidP="00ED2499">
      <w:pPr>
        <w:spacing w:after="120"/>
        <w:ind w:left="0" w:right="43" w:firstLine="725"/>
        <w:jc w:val="both"/>
      </w:pPr>
      <w:r w:rsidRPr="00F25D44">
        <w:t>Националним мањинама у смислу овог закона сматраће се све групе држављана кој</w:t>
      </w:r>
      <w:r w:rsidR="00C72E3B" w:rsidRPr="00F25D44">
        <w:t>е</w:t>
      </w:r>
      <w:r w:rsidRPr="00F25D44">
        <w:t xml:space="preserve"> се називају или одређују као народи, националне и етничке заједнице, националне и етничке групе, националности и народности, а испуњавају услове из става 1. овог члана.</w:t>
      </w:r>
    </w:p>
    <w:p w:rsidR="003A65AD" w:rsidRPr="00F25D44" w:rsidRDefault="003A65AD" w:rsidP="003A65AD">
      <w:pPr>
        <w:spacing w:after="0" w:line="265" w:lineRule="auto"/>
        <w:ind w:left="13" w:right="7" w:hanging="14"/>
        <w:jc w:val="center"/>
        <w:rPr>
          <w:b/>
        </w:rPr>
      </w:pPr>
      <w:r w:rsidRPr="00F25D44">
        <w:rPr>
          <w:b/>
        </w:rPr>
        <w:t>Забрана дискриминације</w:t>
      </w:r>
    </w:p>
    <w:p w:rsidR="00C153EC" w:rsidRPr="00F25D44" w:rsidRDefault="00C153EC" w:rsidP="003A65AD">
      <w:pPr>
        <w:spacing w:after="0" w:line="265" w:lineRule="auto"/>
        <w:ind w:left="13" w:right="7" w:hanging="14"/>
        <w:jc w:val="center"/>
      </w:pPr>
    </w:p>
    <w:p w:rsidR="003A65AD" w:rsidRPr="00F25D44" w:rsidRDefault="003A65AD" w:rsidP="003A65AD">
      <w:pPr>
        <w:spacing w:after="0" w:line="314" w:lineRule="auto"/>
        <w:ind w:left="12" w:hanging="14"/>
        <w:jc w:val="center"/>
      </w:pPr>
      <w:r w:rsidRPr="00F25D44">
        <w:t>Члан 3.</w:t>
      </w:r>
    </w:p>
    <w:p w:rsidR="003A65AD" w:rsidRPr="00F25D44" w:rsidRDefault="003A65AD" w:rsidP="00ED2499">
      <w:pPr>
        <w:spacing w:after="120"/>
        <w:ind w:left="0" w:right="43" w:firstLine="17"/>
        <w:jc w:val="both"/>
      </w:pPr>
      <w:r w:rsidRPr="00F25D44">
        <w:tab/>
        <w:t>Забрањује се сваки облик дискриминације, на националној, етничкој, расној, језичкој</w:t>
      </w:r>
      <w:r w:rsidR="00ED2499" w:rsidRPr="00F25D44">
        <w:t>,</w:t>
      </w:r>
      <w:r w:rsidRPr="00F25D44">
        <w:t xml:space="preserve"> </w:t>
      </w:r>
      <w:r w:rsidR="00ED2499" w:rsidRPr="00F25D44">
        <w:t xml:space="preserve">ВЕРСКОЈ И СВАКОЈ ДРУГОЈ </w:t>
      </w:r>
      <w:r w:rsidRPr="00F25D44">
        <w:t xml:space="preserve">основи, према </w:t>
      </w:r>
      <w:r w:rsidR="00ED2499" w:rsidRPr="00F25D44">
        <w:t xml:space="preserve">НАЦИОНАЛНИМ МАЊИНАМА И </w:t>
      </w:r>
      <w:r w:rsidRPr="00F25D44">
        <w:t>лицима која припадају националним мањинама.</w:t>
      </w:r>
    </w:p>
    <w:p w:rsidR="003A65AD" w:rsidRPr="00F25D44" w:rsidRDefault="003A65AD" w:rsidP="00ED2499">
      <w:pPr>
        <w:spacing w:after="120"/>
        <w:ind w:left="0" w:right="43" w:firstLine="725"/>
        <w:jc w:val="both"/>
      </w:pPr>
      <w:r w:rsidRPr="00F25D44">
        <w:t xml:space="preserve">Органи </w:t>
      </w:r>
      <w:r w:rsidRPr="00F25D44">
        <w:rPr>
          <w:strike/>
        </w:rPr>
        <w:t>федерације</w:t>
      </w:r>
      <w:r w:rsidRPr="00F25D44">
        <w:t xml:space="preserve">, републике, аутономне покрајине, </w:t>
      </w:r>
      <w:r w:rsidRPr="00F25D44">
        <w:rPr>
          <w:strike/>
        </w:rPr>
        <w:t>града и општине</w:t>
      </w:r>
      <w:r w:rsidRPr="00F25D44">
        <w:t xml:space="preserve"> </w:t>
      </w:r>
      <w:r w:rsidR="00ED2499" w:rsidRPr="00F25D44">
        <w:t xml:space="preserve">ЈЕДИНИЦА ЛОКАЛНЕ САМОУПРАВЕ </w:t>
      </w:r>
      <w:r w:rsidRPr="00F25D44">
        <w:t>не могу да доносе правне акте, нити да предузимају мере које су супротне ставу 1. овог члана.</w:t>
      </w:r>
    </w:p>
    <w:p w:rsidR="00ED2499" w:rsidRPr="00F25D44" w:rsidRDefault="00ED2499" w:rsidP="00ED2499">
      <w:pPr>
        <w:spacing w:after="120"/>
        <w:ind w:left="0" w:right="43" w:firstLine="725"/>
        <w:jc w:val="both"/>
      </w:pPr>
    </w:p>
    <w:p w:rsidR="00ED2499" w:rsidRPr="00F25D44" w:rsidRDefault="00EF3091" w:rsidP="00C153EC">
      <w:pPr>
        <w:spacing w:after="0" w:line="470" w:lineRule="auto"/>
        <w:ind w:left="0" w:right="43" w:hanging="14"/>
        <w:jc w:val="center"/>
        <w:rPr>
          <w:b/>
        </w:rPr>
      </w:pPr>
      <w:r w:rsidRPr="00F25D44">
        <w:rPr>
          <w:b/>
        </w:rPr>
        <w:t>Мере за обезбеђење равноправности</w:t>
      </w:r>
    </w:p>
    <w:p w:rsidR="00836B21" w:rsidRPr="00F25D44" w:rsidRDefault="00EF3091" w:rsidP="00C153EC">
      <w:pPr>
        <w:spacing w:after="0" w:line="470" w:lineRule="auto"/>
        <w:ind w:left="0" w:right="43" w:hanging="14"/>
        <w:jc w:val="center"/>
      </w:pPr>
      <w:r w:rsidRPr="00F25D44">
        <w:t>Члан 4.</w:t>
      </w:r>
    </w:p>
    <w:p w:rsidR="00836B21" w:rsidRPr="00F25D44" w:rsidRDefault="00E52987" w:rsidP="00E52987">
      <w:pPr>
        <w:spacing w:after="12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EF3091" w:rsidRPr="00F25D44">
        <w:rPr>
          <w:strike/>
        </w:rPr>
        <w:t>Органи власти у Савезној Републици Југославији могу у складу са Уставом и законом да доносе прописе, појединачне правне акте и да предузимају мере у циљу обезбеђења пуне и ефективне равноправности између припадника националних мањина и припадника већинске нације.</w:t>
      </w:r>
    </w:p>
    <w:p w:rsidR="00E2379E" w:rsidRPr="00E2379E" w:rsidRDefault="00E52987" w:rsidP="00E2379E">
      <w:pPr>
        <w:ind w:firstLine="720"/>
        <w:jc w:val="both"/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="00E2379E" w:rsidRPr="006249F1">
        <w:rPr>
          <w:lang w:val="sr-Cyrl-CS"/>
        </w:rPr>
        <w:t>ОРГАНИ ВЛАСТИ У РЕПУБЛИЦИ СРБИЈИ МОГУ У СКЛАДУ СА УСТАВОМ И ЗАКОНОМ ДА ДОНОСЕ ПРОПИСЕ, ПОЈЕДИНАЧНЕ ПРАВНЕ АКТЕ И ДА ПРЕДУЗИМАЈУ МЕРЕ У ЦИЉУ ОБЕЗБЕЂЕЊА ПУНЕ И ЕФЕКТИВНЕ РАВНОПРАВНОСТИ НАЦИОНАЛНИХ МАЊИНА И ПРИПАДНИКА НАЦИОНАЛНИХ МАЊИНА КОЈЕ СУ СУШТИНСКИ У НЕЈЕДНАКОМ ПОЛОЖАЈУ СА ОСТАЛИМ ГРАЂАНИМА.</w:t>
      </w:r>
    </w:p>
    <w:p w:rsidR="00836B21" w:rsidRPr="00F25D44" w:rsidRDefault="00E52987" w:rsidP="00E52987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EF3091" w:rsidRPr="00F25D44">
        <w:t xml:space="preserve">Органи власти ће </w:t>
      </w:r>
      <w:r w:rsidR="00EF3091" w:rsidRPr="00F25D44">
        <w:rPr>
          <w:strike/>
        </w:rPr>
        <w:t>донети</w:t>
      </w:r>
      <w:r w:rsidR="00EF3091" w:rsidRPr="00F25D44">
        <w:t xml:space="preserve"> </w:t>
      </w:r>
      <w:r w:rsidRPr="00F25D44">
        <w:t xml:space="preserve">ДОНОСИТИ </w:t>
      </w:r>
      <w:r w:rsidR="00EF3091" w:rsidRPr="00F25D44">
        <w:t>правне акте и предузети мере из става 1. овог члана у циљу поправљања положаја лица која припадају ромској националној мањини.</w:t>
      </w:r>
    </w:p>
    <w:p w:rsidR="00836B21" w:rsidRPr="00F25D44" w:rsidRDefault="00E52987" w:rsidP="00E52987">
      <w:pPr>
        <w:spacing w:after="12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EF3091" w:rsidRPr="00F25D44">
        <w:rPr>
          <w:strike/>
        </w:rPr>
        <w:t>Прописи, појединачни правни акти и мере из става 1. овог члана се не могу сматрати актом дискриминације.</w:t>
      </w:r>
    </w:p>
    <w:p w:rsidR="00E2379E" w:rsidRPr="00E2379E" w:rsidRDefault="00E2379E" w:rsidP="00E2379E">
      <w:pPr>
        <w:ind w:firstLine="720"/>
        <w:jc w:val="both"/>
      </w:pPr>
      <w:r w:rsidRPr="006249F1">
        <w:rPr>
          <w:lang w:val="sr-Cyrl-CS"/>
        </w:rPr>
        <w:t xml:space="preserve">НЕЋЕ СЕ СМАТРАТИ ДИСКРИМИНАЦИЈОМ </w:t>
      </w:r>
      <w:r w:rsidRPr="006249F1">
        <w:rPr>
          <w:bCs/>
          <w:iCs/>
          <w:noProof/>
          <w:lang w:val="sr-Cyrl-CS"/>
        </w:rPr>
        <w:t xml:space="preserve">МЕРЕ ЗА УНАПРЕЂЕЊЕ ПУНЕ И ЕФЕКТИВНЕ РАВНОПРАВНОСТИ </w:t>
      </w:r>
      <w:r w:rsidRPr="006249F1">
        <w:rPr>
          <w:lang w:val="sr-Cyrl-CS"/>
        </w:rPr>
        <w:t>У ЗАПОШЉАВАЊУ, ОДНОСНО ПОГОДНОСТИ У СЛУЧАЈУ ПРЕСТАНКА РАДНОГ ОДНОСА</w:t>
      </w:r>
      <w:r w:rsidRPr="006249F1">
        <w:rPr>
          <w:lang w:val="ru-RU"/>
        </w:rPr>
        <w:t xml:space="preserve"> У ЈАВНОМ СЕКТОРУ НА СВИМ НИВОИМА ТЕРИТОРИЈАЛНЕ ОРГАНИЗАЦИЈЕ</w:t>
      </w:r>
      <w:r w:rsidRPr="006249F1">
        <w:rPr>
          <w:lang w:val="sr-Cyrl-CS"/>
        </w:rPr>
        <w:t xml:space="preserve">, КОЈЕ СУ ПРОПИСАНЕ ОДРЕДБАМА ПОСЕБНИХ ЗАКОНА КОЈИМА СЕ УРЕЂУЈЕ РАДНО-ПРАВНИ СТАТУС ЗАПОСЛЕНИХ У ЈАВНОМ СЕКТОРУ, АКО ТАКВЕ </w:t>
      </w:r>
      <w:r w:rsidRPr="006249F1">
        <w:rPr>
          <w:lang w:val="sr-Cyrl-CS"/>
        </w:rPr>
        <w:lastRenderedPageBreak/>
        <w:t xml:space="preserve">МЕРЕ ВАЖЕ ДО ПОСТИЗАЊА ОДГОВАРАЈУЋЕ ЗАСТУПЉЕНОСТИ ПРИПАДНИКА НАЦИОНАЛНИХ МАЊИНА </w:t>
      </w:r>
      <w:r w:rsidRPr="006249F1">
        <w:rPr>
          <w:lang w:val="ru-RU"/>
        </w:rPr>
        <w:t>КОЈА ЈЕ УТВРЂЕНА ТИМ ЗАКОНИМА.</w:t>
      </w:r>
    </w:p>
    <w:p w:rsidR="00E2379E" w:rsidRPr="00E2379E" w:rsidRDefault="00E2379E" w:rsidP="00E2379E">
      <w:pPr>
        <w:ind w:firstLine="720"/>
        <w:jc w:val="both"/>
      </w:pPr>
      <w:r w:rsidRPr="006249F1">
        <w:rPr>
          <w:lang w:val="ru-RU"/>
        </w:rPr>
        <w:t xml:space="preserve">РЕПУБЛИКА СРБИЈА ЋЕ </w:t>
      </w:r>
      <w:r w:rsidRPr="005F516B">
        <w:rPr>
          <w:highlight w:val="yellow"/>
          <w:lang w:val="ru-RU"/>
        </w:rPr>
        <w:t>ОБЕЗБЕДИТИ УСЛОВЕ ЗА ЕФИКАСНО УЧЕШЋЕ ПРИПАДНИКА НАЦИОНАЛНИХ МАЊИНА У ПОЛИТИЧКОМ ЖИВОТУ, ЗАСТУПЉЕНОСТ ПРЕДСТАВНИКА НАЦИОНАЛНИХ МАЊИНА У НАРОДНОЈ СКУПШТИНИ И СРАЗМЕРНУ ЗАСТУПЉЕНОСТ НАЦИОНАЛНИХ МАЊИНА У СКУПШТИНАМА АУТОНОМНИХ ПОКРАЈИНА И ЈЕДИНИЦАМА ЛОКАЛНЕ САМОУПРАВЕ, У СКЛАДУ СА ЗАКОНОМ.</w:t>
      </w:r>
    </w:p>
    <w:p w:rsidR="00ED6E4B" w:rsidRDefault="00E2379E" w:rsidP="00ED6E4B">
      <w:pPr>
        <w:ind w:firstLine="720"/>
        <w:jc w:val="both"/>
        <w:rPr>
          <w:lang w:val="ru-RU"/>
        </w:rPr>
      </w:pPr>
      <w:r w:rsidRPr="006249F1">
        <w:rPr>
          <w:lang w:val="ru-RU"/>
        </w:rPr>
        <w:t>РЕПУБЛИКА СРБИЈА ЋЕ ПРЕДУЗЕТИ ОДГОВАРАЈУЋЕ МЕРЕ РАДИ УНАПРЕЂЕЊА ЕКОНОМСКОГ ПОЛОЖАЈА НЕРАЗВИЈЕНИХ ПОДРУЧЈА НА КОЈИМА ТРАДИЦИОНАЛНО ЖИВЕ ПРИПАДНИЦИ НАЦИОНАЛНИХ МАЊИНА</w:t>
      </w:r>
      <w:r w:rsidR="00ED6E4B">
        <w:rPr>
          <w:lang w:val="ru-RU"/>
        </w:rPr>
        <w:t>.</w:t>
      </w:r>
    </w:p>
    <w:p w:rsidR="00836B21" w:rsidRPr="00F25D44" w:rsidRDefault="00EF3091" w:rsidP="00ED6E4B">
      <w:pPr>
        <w:spacing w:after="0"/>
        <w:ind w:firstLine="720"/>
        <w:jc w:val="center"/>
      </w:pPr>
      <w:r w:rsidRPr="00F25D44">
        <w:rPr>
          <w:b/>
        </w:rPr>
        <w:t>Слобода националног опредељења и изражавања</w:t>
      </w:r>
    </w:p>
    <w:p w:rsidR="00836B21" w:rsidRPr="00F25D44" w:rsidRDefault="00EF3091" w:rsidP="00ED6E4B">
      <w:pPr>
        <w:spacing w:after="0" w:line="314" w:lineRule="auto"/>
        <w:ind w:left="12" w:right="0" w:hanging="14"/>
        <w:jc w:val="center"/>
      </w:pPr>
      <w:r w:rsidRPr="00F25D44">
        <w:t>Члан 5.</w:t>
      </w:r>
    </w:p>
    <w:p w:rsidR="00D2440C" w:rsidRPr="00F25D44" w:rsidRDefault="00CC3997" w:rsidP="00D2440C">
      <w:pPr>
        <w:spacing w:after="120"/>
        <w:jc w:val="both"/>
        <w:rPr>
          <w:lang w:val="sr-Cyrl-CS"/>
        </w:rPr>
      </w:pPr>
      <w:r w:rsidRPr="00F25D44">
        <w:tab/>
      </w:r>
      <w:r w:rsidRPr="00F25D44">
        <w:tab/>
      </w:r>
      <w:r w:rsidR="00D2440C" w:rsidRPr="00F25D44">
        <w:rPr>
          <w:lang w:val="sr-Cyrl-CS"/>
        </w:rPr>
        <w:t>У СКЛАДУ СА УСТАВОМ РЕПУБЛИКЕ СРБИЈЕ</w:t>
      </w:r>
      <w:r w:rsidR="00D2440C" w:rsidRPr="00F25D44">
        <w:rPr>
          <w:b/>
          <w:lang w:val="sr-Cyrl-CS"/>
        </w:rPr>
        <w:t xml:space="preserve"> </w:t>
      </w:r>
      <w:r w:rsidR="0011354E" w:rsidRPr="00F25D44">
        <w:rPr>
          <w:lang w:val="sr-Cyrl-CS"/>
        </w:rPr>
        <w:t>ЗАЈ</w:t>
      </w:r>
      <w:r w:rsidR="0011354E" w:rsidRPr="00F25D44">
        <w:t>Е</w:t>
      </w:r>
      <w:r w:rsidR="00D2440C" w:rsidRPr="00F25D44">
        <w:rPr>
          <w:lang w:val="sr-Cyrl-CS"/>
        </w:rPr>
        <w:t>МЧЕНОМ СЛОБОДОМ ИЗРАЖАВАЊА НАЦИОНАЛНЕ ПРИПАДНОСТИ, НИКО НЕ СМЕ ПРЕТРПЕТИ ШТЕТУ ЗБОГ ИЗРАЖАВАЊА СВОЈЕ НАЦИОНАЛНЕ ПРИПАДНОСТИ ИЛИ ЗБОГ УЗДРЖАВАЊА ОД ТАКВОГ ЧИЊЕЊА.</w:t>
      </w:r>
    </w:p>
    <w:p w:rsidR="00836B21" w:rsidRPr="00F25D44" w:rsidRDefault="00CC3997" w:rsidP="00D2440C">
      <w:pPr>
        <w:spacing w:after="120"/>
        <w:jc w:val="both"/>
      </w:pPr>
      <w:r w:rsidRPr="00F25D44">
        <w:tab/>
      </w:r>
      <w:r w:rsidRPr="00F25D44">
        <w:tab/>
      </w:r>
      <w:r w:rsidR="00610645" w:rsidRPr="00F25D44">
        <w:t>Забрањена је свака регистрација припадника националних мањина која их противно њиховој вољи обавезује да се изјасне о својој националној припадности</w:t>
      </w:r>
      <w:r w:rsidRPr="00F25D44">
        <w:t>.</w:t>
      </w:r>
    </w:p>
    <w:p w:rsidR="00CC3997" w:rsidRPr="00F25D44" w:rsidRDefault="00CC3997" w:rsidP="00D2440C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ПРИПАДНИЦИ НАЦИОНАЛНИХ МАЊИНА КОЈИ ТО ЖЕЛЕ ИМАЈУ ПРАВО ДА СЕ ПОДАЦИ О ЊИХОВОЈ НАЦИОНАЛНОЈ ПРИПАДНОСТИ УПИШУ У СЛУЖБЕНЕ ЕВИДЕНЦИЈЕ И ЗБИРКЕ ЛИЧНИХ ПОДАТАКА</w:t>
      </w:r>
      <w:r w:rsidRPr="00F25D44">
        <w:rPr>
          <w:i/>
          <w:lang w:val="sr-Cyrl-CS"/>
        </w:rPr>
        <w:t xml:space="preserve">, </w:t>
      </w:r>
      <w:r w:rsidRPr="00F25D44">
        <w:rPr>
          <w:lang w:val="sr-Cyrl-CS"/>
        </w:rPr>
        <w:t>КАДА ЈЕ ТО ПРЕДВИЂЕНО ПОСЕБНИМ ЗАКОНОМ.</w:t>
      </w:r>
    </w:p>
    <w:p w:rsidR="00CC3997" w:rsidRPr="00F25D44" w:rsidRDefault="00CC3997" w:rsidP="00D2440C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ПОДАТАК О УПИСУ ИЗ СТАВА 3. ОВОГ ЧЛАНА МОЖЕ СЕ КОРИСТИТИ У СВРХЕ И НА НАЧИН ПРЕДВИЂЕН ПОСЕБНИМ ЗАКОНОМ.</w:t>
      </w:r>
    </w:p>
    <w:p w:rsidR="00836B21" w:rsidRPr="00F25D44" w:rsidRDefault="00CC3997" w:rsidP="00D2440C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EF3091" w:rsidRPr="00F25D44">
        <w:t>Забрањена је свака радња и мера насилне асимилације припадника националних мањина.</w:t>
      </w:r>
    </w:p>
    <w:p w:rsidR="00CC3997" w:rsidRPr="00F25D44" w:rsidRDefault="00CC3997" w:rsidP="00E52987">
      <w:pPr>
        <w:spacing w:after="120"/>
        <w:ind w:left="0" w:right="43" w:hanging="14"/>
        <w:jc w:val="both"/>
      </w:pPr>
    </w:p>
    <w:p w:rsidR="00C153EC" w:rsidRPr="00F25D44" w:rsidRDefault="00C153EC" w:rsidP="00C153EC">
      <w:pPr>
        <w:spacing w:after="0" w:line="265" w:lineRule="auto"/>
        <w:ind w:left="13" w:right="0" w:hanging="14"/>
        <w:jc w:val="center"/>
      </w:pPr>
      <w:r w:rsidRPr="00F25D44">
        <w:rPr>
          <w:b/>
        </w:rPr>
        <w:t>Право сарадње са сународницима у земљи и у иностранству</w:t>
      </w:r>
    </w:p>
    <w:p w:rsidR="00C153EC" w:rsidRPr="00F25D44" w:rsidRDefault="00C153EC" w:rsidP="00C153EC">
      <w:pPr>
        <w:spacing w:after="0" w:line="314" w:lineRule="auto"/>
        <w:ind w:left="12" w:hanging="14"/>
        <w:jc w:val="center"/>
      </w:pPr>
      <w:r w:rsidRPr="00F25D44">
        <w:t>Члан 6.</w:t>
      </w:r>
    </w:p>
    <w:p w:rsidR="00C153EC" w:rsidRPr="00F25D44" w:rsidRDefault="00C153EC" w:rsidP="00C153EC">
      <w:pPr>
        <w:spacing w:after="0" w:line="314" w:lineRule="auto"/>
        <w:ind w:left="12" w:hanging="14"/>
        <w:jc w:val="center"/>
      </w:pPr>
    </w:p>
    <w:p w:rsidR="00C153EC" w:rsidRPr="00F25D44" w:rsidRDefault="00C153EC" w:rsidP="00C153EC">
      <w:pPr>
        <w:spacing w:after="120"/>
        <w:ind w:left="0" w:right="43" w:hanging="14"/>
        <w:jc w:val="both"/>
      </w:pPr>
      <w:r w:rsidRPr="00F25D44">
        <w:tab/>
      </w:r>
      <w:r w:rsidRPr="00F25D44">
        <w:tab/>
        <w:t xml:space="preserve">Припадници националних мањина имају право да слободно заснивају и одржавају мирољубиве односе унутар </w:t>
      </w:r>
      <w:r w:rsidRPr="00F25D44">
        <w:rPr>
          <w:strike/>
        </w:rPr>
        <w:t>Савезне Републике Југославије</w:t>
      </w:r>
      <w:r w:rsidRPr="00F25D44">
        <w:t xml:space="preserve"> РЕПУБЛИКЕ СРБИЈЕ и ван њених граница с лицима која законито бораве у другим државама, посебно са онима са којима имају заједнички етнички, културни, језички и верски идентитет или заједничко културно наслеђе.</w:t>
      </w:r>
    </w:p>
    <w:p w:rsidR="00C153EC" w:rsidRPr="00F25D44" w:rsidRDefault="00C153EC" w:rsidP="00C153EC">
      <w:pPr>
        <w:spacing w:after="120"/>
        <w:ind w:left="0" w:right="43" w:hanging="14"/>
        <w:jc w:val="both"/>
        <w:rPr>
          <w:strike/>
        </w:rPr>
      </w:pPr>
      <w:r w:rsidRPr="00F25D44">
        <w:lastRenderedPageBreak/>
        <w:tab/>
      </w:r>
      <w:r w:rsidRPr="00F25D44">
        <w:tab/>
      </w:r>
      <w:r w:rsidRPr="00F25D44">
        <w:rPr>
          <w:strike/>
        </w:rPr>
        <w:t>Држава може предвидети олакшице у циљу остваривања права из става 1. овог члана.</w:t>
      </w:r>
    </w:p>
    <w:p w:rsidR="00C153EC" w:rsidRPr="00F25D44" w:rsidRDefault="00C153EC" w:rsidP="00C153EC">
      <w:pPr>
        <w:spacing w:after="120"/>
        <w:ind w:left="0" w:right="43" w:hanging="14"/>
        <w:jc w:val="both"/>
        <w:rPr>
          <w:lang w:val="sr-Cyrl-CS"/>
        </w:rPr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  <w:t>У ЦИЉУ ОСТВАРИВАЊА ПРАВА ИЗ СТАВА 1. ОВОГ ЧЛАНА МОГУ СЕ ПРОПИСАТИ ПОСЕБНЕ ОЛАКШИЦЕ.</w:t>
      </w:r>
    </w:p>
    <w:p w:rsidR="00C153EC" w:rsidRPr="00F25D44" w:rsidRDefault="00C153EC" w:rsidP="00C153EC">
      <w:pPr>
        <w:spacing w:after="120"/>
        <w:ind w:left="0" w:right="43" w:hanging="14"/>
        <w:jc w:val="both"/>
        <w:rPr>
          <w:lang w:val="sr-Cyrl-CS"/>
        </w:rPr>
      </w:pPr>
    </w:p>
    <w:p w:rsidR="00C153EC" w:rsidRPr="00F25D44" w:rsidRDefault="00C153EC" w:rsidP="00C153EC">
      <w:pPr>
        <w:spacing w:after="0" w:line="265" w:lineRule="auto"/>
        <w:ind w:left="13" w:right="3" w:hanging="14"/>
        <w:jc w:val="center"/>
      </w:pPr>
      <w:r w:rsidRPr="00F25D44">
        <w:rPr>
          <w:b/>
        </w:rPr>
        <w:t>Обавезе поштовања уставног поретка, начела међународног права и јавног морала</w:t>
      </w:r>
    </w:p>
    <w:p w:rsidR="00C153EC" w:rsidRPr="00F25D44" w:rsidRDefault="00C153EC" w:rsidP="00C153EC">
      <w:pPr>
        <w:spacing w:after="0" w:line="314" w:lineRule="auto"/>
        <w:ind w:left="12" w:hanging="14"/>
        <w:jc w:val="center"/>
      </w:pPr>
      <w:r w:rsidRPr="00F25D44">
        <w:t>Члан 7.</w:t>
      </w:r>
    </w:p>
    <w:p w:rsidR="00C153EC" w:rsidRPr="00F25D44" w:rsidRDefault="00C153EC" w:rsidP="00C153EC">
      <w:pPr>
        <w:spacing w:after="0" w:line="314" w:lineRule="auto"/>
        <w:ind w:left="12" w:hanging="14"/>
        <w:jc w:val="center"/>
      </w:pPr>
    </w:p>
    <w:p w:rsidR="00C153EC" w:rsidRPr="00F25D44" w:rsidRDefault="00925482" w:rsidP="00C153EC">
      <w:pPr>
        <w:spacing w:after="12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C153EC" w:rsidRPr="00F25D44">
        <w:rPr>
          <w:strike/>
        </w:rPr>
        <w:t>Забрањена је злоупотреба права која су предвиђена овим законом која је усмерена на насилно рушење уставног поретка, нарушавање територијалне целокупности Савезне Републике Југославије или републике чланице, кршење зајамчених слобода и права човека и грађанина и изазивање националне, расне и верске нетрпељивости и мржње.</w:t>
      </w:r>
    </w:p>
    <w:p w:rsidR="00C153EC" w:rsidRPr="00F25D44" w:rsidRDefault="00925482" w:rsidP="00C153EC">
      <w:pPr>
        <w:spacing w:after="120"/>
        <w:ind w:left="0" w:right="43" w:hanging="14"/>
        <w:jc w:val="both"/>
        <w:rPr>
          <w:strike/>
        </w:rPr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="00C153EC" w:rsidRPr="00F25D44">
        <w:rPr>
          <w:lang w:val="sr-Cyrl-CS"/>
        </w:rPr>
        <w:t>ЗАБРАЊЕНА ЈЕ ЗЛОУПОТРЕБА ПРАВА КОЈА СУ ПРЕДВИЂЕНА ОВИМ ЗАКОНОМ КОЈА ЈЕ УСМЕРЕНА НА НАСИЛНО РУШЕЊЕ УСТАВНОГ ПОРЕТКА, НАРУШАВАЊЕ ТЕРИТОРИЈАЛНЕ ЦЕЛОКУПНОСТИ РЕПУБЛИКЕ СРБИЈЕ, КРШЕЊЕ УСТАВОМ ЗАЈАМЧЕНИХ ЉУДСКИХ И МАЊИНСКИХ ПРАВА И СЛОБОДА И ИЗАЗИВАЊЕ И ПОДСТИЦАЊЕ РАСНЕ, НАЦИОНАЛНЕ И ВЕРСКЕ МРЖЊЕ И НЕТРПЕЉИВОСТИ</w:t>
      </w:r>
      <w:r w:rsidR="00C153EC" w:rsidRPr="00F25D44">
        <w:t>.</w:t>
      </w:r>
    </w:p>
    <w:p w:rsidR="00C153EC" w:rsidRPr="00F25D44" w:rsidRDefault="00925482" w:rsidP="00C153EC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C153EC" w:rsidRPr="00F25D44">
        <w:t xml:space="preserve">Права која су предвиђена овим законом </w:t>
      </w:r>
      <w:r w:rsidR="00C153EC" w:rsidRPr="00F25D44">
        <w:rPr>
          <w:strike/>
        </w:rPr>
        <w:t>се не смеју</w:t>
      </w:r>
      <w:r w:rsidR="00C153EC" w:rsidRPr="00F25D44">
        <w:t xml:space="preserve"> </w:t>
      </w:r>
      <w:r w:rsidR="00C153EC" w:rsidRPr="00F25D44">
        <w:rPr>
          <w:lang w:val="sr-Cyrl-CS"/>
        </w:rPr>
        <w:t>НЕ СМЕЈУ СЕ</w:t>
      </w:r>
      <w:r w:rsidR="00C153EC" w:rsidRPr="00F25D44">
        <w:t xml:space="preserve">  користити ради испуњења циљева који су супротни начелима међународног права или су уперени против јавне безбедности, морала или здравља људи.</w:t>
      </w:r>
    </w:p>
    <w:p w:rsidR="00C153EC" w:rsidRPr="00F25D44" w:rsidRDefault="00925482" w:rsidP="00C153EC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C153EC" w:rsidRPr="00F25D44">
        <w:t xml:space="preserve">Остваривање права која су </w:t>
      </w:r>
      <w:r w:rsidR="00C153EC" w:rsidRPr="00F25D44">
        <w:rPr>
          <w:strike/>
        </w:rPr>
        <w:t>гарантована</w:t>
      </w:r>
      <w:r w:rsidR="00C153EC" w:rsidRPr="00F25D44">
        <w:t xml:space="preserve"> УРЕЂЕНА овим законом не може утицати на дужности и одговорности које проистичу из држављанства.</w:t>
      </w:r>
    </w:p>
    <w:p w:rsidR="00925482" w:rsidRPr="00F25D44" w:rsidRDefault="00925482" w:rsidP="00925482">
      <w:pPr>
        <w:spacing w:after="0" w:line="265" w:lineRule="auto"/>
        <w:ind w:left="13" w:right="8" w:hanging="14"/>
        <w:jc w:val="center"/>
        <w:rPr>
          <w:b/>
        </w:rPr>
      </w:pPr>
    </w:p>
    <w:p w:rsidR="00C153EC" w:rsidRPr="00F25D44" w:rsidRDefault="00C153EC" w:rsidP="00925482">
      <w:pPr>
        <w:spacing w:after="0" w:line="265" w:lineRule="auto"/>
        <w:ind w:left="13" w:right="8" w:hanging="14"/>
        <w:jc w:val="center"/>
      </w:pPr>
      <w:r w:rsidRPr="00F25D44">
        <w:rPr>
          <w:b/>
        </w:rPr>
        <w:t>Заштита стечених права</w:t>
      </w:r>
    </w:p>
    <w:p w:rsidR="00C153EC" w:rsidRPr="00F25D44" w:rsidRDefault="00C153EC" w:rsidP="00925482">
      <w:pPr>
        <w:spacing w:after="0" w:line="314" w:lineRule="auto"/>
        <w:ind w:left="12" w:hanging="14"/>
        <w:jc w:val="center"/>
      </w:pPr>
      <w:r w:rsidRPr="00F25D44">
        <w:t>Члан 8.</w:t>
      </w:r>
    </w:p>
    <w:p w:rsidR="00C153EC" w:rsidRPr="00F25D44" w:rsidRDefault="00925482" w:rsidP="00925482">
      <w:pPr>
        <w:spacing w:after="12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C153EC" w:rsidRPr="00F25D44">
        <w:rPr>
          <w:strike/>
        </w:rPr>
        <w:t>Овим законом се не мењају нити укидају права припадника националних мањина стечена према прописима који су се примењивали до ступања на снагу овог закона, као и на права стечена на основу међународних уговора којима је Савезна Република Југославија приступила.</w:t>
      </w:r>
    </w:p>
    <w:p w:rsidR="00C153EC" w:rsidRPr="00F25D44" w:rsidRDefault="00925482" w:rsidP="00925482">
      <w:pPr>
        <w:spacing w:after="120"/>
        <w:ind w:left="0" w:right="43" w:hanging="14"/>
        <w:jc w:val="both"/>
        <w:rPr>
          <w:strike/>
        </w:rPr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="00C153EC" w:rsidRPr="00F25D44">
        <w:rPr>
          <w:lang w:val="sr-Cyrl-CS"/>
        </w:rPr>
        <w:t>ОВИМ ЗАКОНОМ СЕ НЕ СМАЊУЈЕ ДОСТИГНУТИ НИВО МАЊИНСКИХ ПРАВА ЗАЈЕМЧЕНЕНИХ УСТАВОМ, ОПШТЕПРИХВАЋЕНИМ ПРАВИЛИМА МЕЂУНАРОДНОГ ПРАВА И ПОТВРЂЕНИМ МЕЂУНАРОДНИМ УГОВОРИМА</w:t>
      </w:r>
      <w:r w:rsidR="00C153EC" w:rsidRPr="00F25D44">
        <w:t>.</w:t>
      </w:r>
    </w:p>
    <w:p w:rsidR="00ED6E4B" w:rsidRDefault="00ED6E4B" w:rsidP="00925482">
      <w:pPr>
        <w:spacing w:after="0" w:line="265" w:lineRule="auto"/>
        <w:ind w:left="13" w:right="7" w:hanging="14"/>
        <w:jc w:val="center"/>
        <w:rPr>
          <w:b/>
        </w:rPr>
      </w:pPr>
    </w:p>
    <w:p w:rsidR="00ED6E4B" w:rsidRDefault="00ED6E4B" w:rsidP="00925482">
      <w:pPr>
        <w:spacing w:after="0" w:line="265" w:lineRule="auto"/>
        <w:ind w:left="13" w:right="7" w:hanging="14"/>
        <w:jc w:val="center"/>
        <w:rPr>
          <w:b/>
        </w:rPr>
      </w:pPr>
    </w:p>
    <w:p w:rsidR="00ED6E4B" w:rsidRDefault="00ED6E4B" w:rsidP="00925482">
      <w:pPr>
        <w:spacing w:after="0" w:line="265" w:lineRule="auto"/>
        <w:ind w:left="13" w:right="7" w:hanging="14"/>
        <w:jc w:val="center"/>
        <w:rPr>
          <w:b/>
        </w:rPr>
      </w:pPr>
    </w:p>
    <w:p w:rsidR="00ED6E4B" w:rsidRDefault="00ED6E4B" w:rsidP="00925482">
      <w:pPr>
        <w:spacing w:after="0" w:line="265" w:lineRule="auto"/>
        <w:ind w:left="13" w:right="7" w:hanging="14"/>
        <w:jc w:val="center"/>
        <w:rPr>
          <w:b/>
        </w:rPr>
      </w:pPr>
    </w:p>
    <w:p w:rsidR="00ED6E4B" w:rsidRDefault="00ED6E4B" w:rsidP="00925482">
      <w:pPr>
        <w:spacing w:after="0" w:line="265" w:lineRule="auto"/>
        <w:ind w:left="13" w:right="7" w:hanging="14"/>
        <w:jc w:val="center"/>
        <w:rPr>
          <w:b/>
        </w:rPr>
      </w:pPr>
    </w:p>
    <w:p w:rsidR="00C153EC" w:rsidRPr="00F25D44" w:rsidRDefault="00C153EC" w:rsidP="00925482">
      <w:pPr>
        <w:spacing w:after="0" w:line="265" w:lineRule="auto"/>
        <w:ind w:left="13" w:right="7" w:hanging="14"/>
        <w:jc w:val="center"/>
      </w:pPr>
      <w:r w:rsidRPr="00F25D44">
        <w:rPr>
          <w:b/>
        </w:rPr>
        <w:lastRenderedPageBreak/>
        <w:t>Службена употреба језика и писма</w:t>
      </w:r>
    </w:p>
    <w:p w:rsidR="00C153EC" w:rsidRPr="00F25D44" w:rsidRDefault="00C153EC" w:rsidP="00925482">
      <w:pPr>
        <w:spacing w:after="0" w:line="314" w:lineRule="auto"/>
        <w:ind w:left="12" w:hanging="14"/>
        <w:jc w:val="center"/>
      </w:pPr>
      <w:r w:rsidRPr="00F25D44">
        <w:t>Члан 11.</w:t>
      </w:r>
    </w:p>
    <w:p w:rsidR="00925482" w:rsidRPr="00F25D44" w:rsidRDefault="00925482" w:rsidP="00925482">
      <w:pPr>
        <w:spacing w:after="0" w:line="314" w:lineRule="auto"/>
        <w:ind w:left="12" w:hanging="14"/>
        <w:jc w:val="center"/>
      </w:pP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На територији јединице локалне самоуправе где традиционално живе припадници националних мањина, њихов језик и писмо може бити у равноправној службеној употреби.</w:t>
      </w: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Јединица локалне самоуправе ће обавезно СВОЈИМ СТАТУТОМ увести у равноправну службену употребу језик и писмо националне мањине уколико проценат припадника те националне мањине у укупном броју становника на њеној територији достиже 15% према резултатима последњег пописа становништва.</w:t>
      </w: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У јединици локалне самоуправе где је у тренутку доношења овог закона језик националне мањине у службеној употреби, исти ће остати у службеној употреби.</w:t>
      </w: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Службена употреба језика националних мањина из става 1. овог члана подразумева нарочито: коришћење језика националних мањина у управном и судском поступку и вођење управног поступка и судског поступка на језику националне мањине, употребу језика националне мањине у комуникацији органа са јавним овлашћењима са грађанима; издавање јавних исправа и вођење службених евиденција и збирки личних и података на језицима националних мањина и прихватање тих исправа на тим језицима као пуноважних, употреба језика на гласачким листићима и бирачком материјалу, употреба језика у раду представничких тела.</w:t>
      </w: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На територијама из става 2. овог члана, имена органа који врше јавна овлашћења, називи јединица локалне самоуправе, насељених места, тргова и улица и други топоними исписују се и на језику дотичне националне мањине, према њеној традицији и правопису.</w:t>
      </w:r>
    </w:p>
    <w:p w:rsidR="00C153EC" w:rsidRPr="00F25D44" w:rsidRDefault="00925482" w:rsidP="00925482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Савезни закони и прописи се објављују и на језицима националних мањина, у складу са посебним прописом.</w:t>
      </w:r>
    </w:p>
    <w:p w:rsidR="00C153EC" w:rsidRPr="00F25D44" w:rsidRDefault="00C153EC" w:rsidP="00925482">
      <w:pPr>
        <w:spacing w:after="120"/>
        <w:ind w:firstLine="720"/>
        <w:jc w:val="both"/>
      </w:pPr>
      <w:r w:rsidRPr="00F25D44">
        <w:rPr>
          <w:lang w:val="ru-RU"/>
        </w:rPr>
        <w:t>У НАСЕЉЕНИМ МЕСТИМА У ЈЕДИНИЦАМА ЛОК</w:t>
      </w:r>
      <w:r w:rsidRPr="00F25D44">
        <w:t>A</w:t>
      </w:r>
      <w:r w:rsidRPr="00F25D44">
        <w:rPr>
          <w:lang w:val="ru-RU"/>
        </w:rPr>
        <w:t>ЛНЕ САМОУПРАВЕ, ЧИЈА ЈЕ ТЕРИТОРИЈА ОДРЕЂЕНА У СКЛАДУ СА ЗАКОНОМ КОЈИМ СЕ УРЕЂУЈЕ ТЕРИТОРИЈАЛНА ОРГАНИЗАЦИЈА РЕПУБЛИКЕ СРБИЈЕ, У КОЈИМА ПРОЦЕНАТ ПРИПАДНИКА ОДР</w:t>
      </w:r>
      <w:r w:rsidRPr="00F25D44">
        <w:t>E</w:t>
      </w:r>
      <w:r w:rsidRPr="00F25D44">
        <w:rPr>
          <w:lang w:val="ru-RU"/>
        </w:rPr>
        <w:t>ЂЕНЕ НАЦИОНАЛНЕ МАЊИНЕ У УКУПНОМ БРОЈУ СТАНОВНИКА НА  ТЕРИТОРИЈИ НАСЕЉЕНОГ МЕСТА ДОСТИЖЕ 15% ПРЕМА РЕЗУЛТАТИМА ПОСЛЕДЊЕГ ПОПИСА СТАНОВНИШТВА ИМЕНА ОРГАНА КОЈИ ВРШЕ ЈАВНА ОВЛАШЋЕЊА, НАЗИВИ ЈЕДИНИЦА ЛОКАЛНЕ САМОУПРАВЕ, НАСЕЉЕНИХ МЕСТА, ТРГОВА И УЛИЦА И ДРУГИ ТОПОНИМИ ИСПИСУЈУ СЕ И НА ЈЕЗИКУ ДОТИЧНЕ НАЦИОНАЛНЕ МАЊИНЕ, ПРЕМА ЊЕНОЈ ТРАДИЦИЈИ И ПРАВОПИСУ, И У СЛУЧАЈУ ДА ЈЕЗИК ТЕ НАЦИОНАЛНЕ МАЊИНЕ НИЈЕ У СЛУЖБЕНОЈ УПОТРЕБИ НА ТЕРИТОРИЈИ ЈЕДИНИЦЕ ЛОК</w:t>
      </w:r>
      <w:r w:rsidRPr="00F25D44">
        <w:t>A</w:t>
      </w:r>
      <w:r w:rsidRPr="00F25D44">
        <w:rPr>
          <w:lang w:val="ru-RU"/>
        </w:rPr>
        <w:t>ЛНЕ САМОУПРАВЕ У СКЛАДУ СА СТАВОМ 2. ОВОГ ЧЛАНА.</w:t>
      </w:r>
      <w:r w:rsidRPr="00F25D44">
        <w:t xml:space="preserve"> </w:t>
      </w:r>
    </w:p>
    <w:p w:rsidR="00C153EC" w:rsidRPr="00F25D44" w:rsidRDefault="00C153EC" w:rsidP="00925482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 xml:space="preserve">СКУПШТИНА ЈЕДИНИЦЕ ЛОКАЛНЕ САМОУПРАВЕ УТВРДИЋЕ СТАТУТОМ НАСЕЉЕНА МЕСТА ИЗ СТАВА 6. ОВОГ ЧЛАНА ИМАЈУЋИ У ВИДУ ТРАДИЦИОНАЛНУ НАСЕЉЕНОСТ ПРИПАДНИКА НАЦИОНАЛНЕ </w:t>
      </w:r>
      <w:r w:rsidRPr="00F25D44">
        <w:rPr>
          <w:lang w:val="sr-Cyrl-CS"/>
        </w:rPr>
        <w:lastRenderedPageBreak/>
        <w:t>МАЊИНЕ И ПРЕТХОДНО ПРИБАВЉЕНО МИШЉЕЊЕ НАЦИОНАЛНОГ САВЕТА. АКО САДРЖИНА ОДРЕДБИ ПРЕДЛОГА СТАТУТА ЈЕДНИЦЕ ЛОКАЛНЕ САМОУПРАВЕ О НАСЕЉЕНИМ МЕСТИМА У КОЈИМА СЕ ТОПОНИМИ ИСПИСУЈУ  И НА ЈЕЗИКУ И ПИСМУ НАЦИОНАЛНЕ МАЊИНЕ НЕ ОДГОВАРА ИСТОРИЈСКИМ ЧИЊЕНИЦАМА О ТРАДИЦИОНАЛНОЈ НАСЕЉЕНОСТИ ПРИПАДНИКА НАЦИОНАЛНЕ МАЊИНЕ, МИНИСТАРСТВО НАДЛЕЖНО ЗА ПОСЛОВЕ ЛОКАЛНЕ САМОУПРАВЕ ОДБИЋЕ У РОКУ ОД 60 ДАНА ОД ДАНА ПРИЈЕМА ПРЕДЛОГА СТАТУТА ДАВАЊЕ САГЛАСНОСТИ НА ТЕ ОДРЕДБЕ.</w:t>
      </w:r>
    </w:p>
    <w:p w:rsidR="00C153EC" w:rsidRPr="00F25D44" w:rsidRDefault="00925482" w:rsidP="00925482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 xml:space="preserve">Припадници националних мањина чији број у укупном становништву </w:t>
      </w:r>
      <w:r w:rsidR="00C153EC" w:rsidRPr="00F25D44">
        <w:rPr>
          <w:strike/>
        </w:rPr>
        <w:t>Савезне Републике Југославије</w:t>
      </w:r>
      <w:r w:rsidR="00C153EC" w:rsidRPr="00F25D44">
        <w:t xml:space="preserve"> </w:t>
      </w:r>
      <w:r w:rsidR="00096FDD" w:rsidRPr="00F25D44">
        <w:t xml:space="preserve">РЕПУБЛИКЕ СРБИЈЕ </w:t>
      </w:r>
      <w:r w:rsidR="00C153EC" w:rsidRPr="00F25D44">
        <w:t xml:space="preserve">достиже најмање 2% према последњем попису становништва, могу се обратити </w:t>
      </w:r>
      <w:r w:rsidR="00C153EC" w:rsidRPr="00F25D44">
        <w:rPr>
          <w:strike/>
        </w:rPr>
        <w:t>савезним органима</w:t>
      </w:r>
      <w:r w:rsidR="00C153EC" w:rsidRPr="00F25D44">
        <w:t xml:space="preserve">  </w:t>
      </w:r>
      <w:r w:rsidR="00C153EC" w:rsidRPr="00F25D44">
        <w:rPr>
          <w:lang w:val="sr-Cyrl-CS"/>
        </w:rPr>
        <w:t>РЕПУБЛИЧКИМ ОРГАНИМА</w:t>
      </w:r>
      <w:r w:rsidR="00C153EC" w:rsidRPr="00F25D44">
        <w:t xml:space="preserve"> на свом језику и имају право да добију одговор на том језику.</w:t>
      </w:r>
    </w:p>
    <w:p w:rsidR="00C153EC" w:rsidRDefault="00661FC3" w:rsidP="00925482">
      <w:pPr>
        <w:spacing w:after="120"/>
        <w:ind w:left="-5" w:right="42"/>
        <w:jc w:val="both"/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="00C153EC" w:rsidRPr="00F25D44">
        <w:rPr>
          <w:lang w:val="ru-RU"/>
        </w:rPr>
        <w:t>ПРИПАДНИЦИ НАЦИОНАЛНИХ МАЊИНА ЧИЈИ БРОЈ У УКУПНОМ СТАНОВНИШТВУ РЕПУБЛИКЕ СРБИЈЕ НЕ ДОСТИЖЕ 2% ПРЕМА ПОСЛЕДЊЕМ ПОПИСУ СТАНОВНИШТВА МОГУ СЕ ОБРАТИТИ РЕПУБЛИЧКИМ ОРГАНИМА НА СВОМ ЈЕЗИКУ И ИМАЈУ ПРАВО ДА ДОБИЈУ ОДГОВОР  НА ТОМ ЈЕЗИКУ ПРЕКО ЈЕДИНИЦЕ ЛОКАЛНЕ САМОУПРАВЕ У КОЈОЈ ЈЕ ЈЕЗИК ТЕ НАЦИОНАЛНЕ МАЊИНЕ У СЛУЖБЕНОЈ УПОТРЕБИ, ПРИ ЧЕМУ ЈЕДИНИЦА ЛОКАЛНЕ САМОУПРАВЕ ОБЕЗБЕЂУЈЕ ПРЕВОЂЕЊЕ И СНОСИ ТРОШКОВЕ ПРЕВОЂЕЊА ДОПИСА УПУЋЕНОГ РЕПУБЛИЧКОМ ОРГАНУ И ОДГОВОРА ТОГ ОРГАНА</w:t>
      </w:r>
      <w:r w:rsidR="00A121A9" w:rsidRPr="00F25D44">
        <w:t>.</w:t>
      </w:r>
    </w:p>
    <w:p w:rsidR="00AD5975" w:rsidRPr="00AD5975" w:rsidRDefault="00AD5975" w:rsidP="00925482">
      <w:pPr>
        <w:spacing w:after="120"/>
        <w:ind w:left="-5" w:right="42"/>
        <w:jc w:val="both"/>
        <w:rPr>
          <w:strike/>
        </w:rPr>
      </w:pPr>
      <w:r>
        <w:tab/>
      </w:r>
      <w:r>
        <w:tab/>
      </w:r>
      <w:r>
        <w:tab/>
      </w:r>
      <w:r w:rsidRPr="00AD5975">
        <w:rPr>
          <w:strike/>
        </w:rPr>
        <w:t>Посланик у Савезној скупштини који припада националној мањини чији број у укупном становништву Савезне Републике Југославије достиже најмање 2% према последњем попису становништва има право да се обраћа Савезној скупштини на свом језику, што ће се ближе уредити пословницима већа Савезне скупштине.</w:t>
      </w:r>
    </w:p>
    <w:p w:rsidR="0000657B" w:rsidRPr="00F25D44" w:rsidRDefault="00661FC3" w:rsidP="00925482">
      <w:pPr>
        <w:widowControl w:val="0"/>
        <w:autoSpaceDE w:val="0"/>
        <w:autoSpaceDN w:val="0"/>
        <w:adjustRightInd w:val="0"/>
        <w:spacing w:after="120"/>
        <w:jc w:val="both"/>
      </w:pPr>
      <w:r w:rsidRPr="00F25D44">
        <w:tab/>
      </w:r>
      <w:r w:rsidRPr="00F25D44">
        <w:tab/>
      </w:r>
      <w:r w:rsidR="0000657B" w:rsidRPr="00F25D44">
        <w:rPr>
          <w:lang w:val="ru-RU"/>
        </w:rPr>
        <w:t>НАРОДНИ ПОСЛАНИК</w:t>
      </w:r>
      <w:r w:rsidR="0000657B" w:rsidRPr="00F25D44">
        <w:t xml:space="preserve"> КОЈИ ПРИПАДА НАЦИОНАЛНОЈ МАЊИНИ ЧИЈИ БРОЈ У УКУПНОМ СТАНОВНИШТВУ РЕПУБЛИКЕ СРБИЈЕ ДОСТИЖЕ НАЈМАЊЕ 2% ПРЕМА ПОСЛЕДЊЕМ ПОПИСУ СТАНОВНИШТВА ИМА ПРАВО ДА СЕ ОБРАЋА </w:t>
      </w:r>
      <w:r w:rsidR="0000657B" w:rsidRPr="00F25D44">
        <w:rPr>
          <w:lang w:val="ru-RU"/>
        </w:rPr>
        <w:t xml:space="preserve">НАРОДНОЈ СКУПШТИНИ </w:t>
      </w:r>
      <w:r w:rsidR="0000657B" w:rsidRPr="00F25D44">
        <w:t>НА СВОМ ЈЕЗИКУ.</w:t>
      </w:r>
    </w:p>
    <w:p w:rsidR="00C153EC" w:rsidRPr="00F25D44" w:rsidRDefault="0000657B" w:rsidP="00925482">
      <w:pPr>
        <w:widowControl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F25D44">
        <w:rPr>
          <w:lang w:val="ru-RU"/>
        </w:rPr>
        <w:tab/>
      </w:r>
      <w:r w:rsidRPr="00F25D44">
        <w:rPr>
          <w:lang w:val="ru-RU"/>
        </w:rPr>
        <w:tab/>
      </w:r>
      <w:r w:rsidR="00C153EC" w:rsidRPr="00F25D44">
        <w:rPr>
          <w:lang w:val="ru-RU"/>
        </w:rPr>
        <w:t>НАРОДНА СКУПШТИНА ОБЕЗБЕДИЋЕ УСЛОВЕ ЗА ОСТВАРИВАЊЕ ПРАВА ИЗ СТАВА 10. ОВОГ ЧЛАНА И СВОЈИМ АКТОМ БЛИЖЕ ЋЕ УРЕДИТИ НАЧИН ОСТВАРИВАЊА ОВОГ ПРАВА.</w:t>
      </w:r>
    </w:p>
    <w:p w:rsidR="0000657B" w:rsidRPr="00F25D44" w:rsidRDefault="0000657B" w:rsidP="00925482">
      <w:pPr>
        <w:widowControl w:val="0"/>
        <w:autoSpaceDE w:val="0"/>
        <w:autoSpaceDN w:val="0"/>
        <w:adjustRightInd w:val="0"/>
        <w:spacing w:after="120"/>
        <w:jc w:val="both"/>
        <w:rPr>
          <w:lang w:val="ru-RU"/>
        </w:rPr>
      </w:pPr>
    </w:p>
    <w:p w:rsidR="00C153EC" w:rsidRPr="00F25D44" w:rsidRDefault="00C153EC" w:rsidP="0000657B">
      <w:pPr>
        <w:spacing w:after="0"/>
        <w:jc w:val="center"/>
        <w:rPr>
          <w:lang w:val="ru-RU"/>
        </w:rPr>
      </w:pPr>
      <w:r w:rsidRPr="00F25D44">
        <w:rPr>
          <w:lang w:val="ru-RU"/>
        </w:rPr>
        <w:t>ЧЛАН 11А</w:t>
      </w:r>
    </w:p>
    <w:p w:rsidR="0000657B" w:rsidRPr="00F25D44" w:rsidRDefault="0000657B" w:rsidP="0000657B">
      <w:pPr>
        <w:spacing w:after="0"/>
        <w:jc w:val="center"/>
        <w:rPr>
          <w:i/>
          <w:lang w:val="ru-RU"/>
        </w:rPr>
      </w:pP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МИНИСТАРСТВО НАДЛЕЖНО ЗА ОСТВАРИВАЊЕ ПРАВА НАЦИОНАЛНИХ МАЊИНА (У ДАЉЕМ ТЕКСТУ: МИНИСТАРСТВО), ОБЕЗБЕЂУЈЕ  ПРЕВОЂЕЊЕ И ОБЈАВЉУЈЕ ЗБИРКЕ ПРЕЧИШЋЕНИХ ТЕКСТОВА НАЈЗНАЧАЈНИЈИХ ЗАКОНА РЕПУБЛИКЕ СРБИЈЕ ЧИЈИ СЕ ПРЕДМЕТ УРЕЂИВАЊА У ЦЕЛИНИ ИЛИ НАЈВЕЋИМ ДЕЛОМ ОДНОСИ НА ОСТВАРИВАЊЕ ПРАВА НАЦИОНАЛНИХ МАЊИНА.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МИНИСТАРСТВО ЈЕ У ОБАВЕЗИ ДА ЗАКОНЕ ИЗ СТ</w:t>
      </w:r>
      <w:r w:rsidR="00A2584C" w:rsidRPr="00F25D44">
        <w:rPr>
          <w:lang w:val="ru-RU"/>
        </w:rPr>
        <w:t>АВА</w:t>
      </w:r>
      <w:r w:rsidRPr="00F25D44">
        <w:rPr>
          <w:lang w:val="ru-RU"/>
        </w:rPr>
        <w:t xml:space="preserve">.1. ОВОГ </w:t>
      </w:r>
      <w:r w:rsidRPr="00F25D44">
        <w:rPr>
          <w:lang w:val="ru-RU"/>
        </w:rPr>
        <w:lastRenderedPageBreak/>
        <w:t xml:space="preserve">ЧЛАНА УЧИНИ ДОСТУПНИМ И У ЕЛЕКТРОНСКОМ ОБЛИКУ, НА СВОЈОЈ ИНТЕРНЕТ СТРАНИЦИ И НА ПОРТАЛУ Е-УПРАВЕ, КАО И ДА СПОРАЗУМНО ОДРЕЂЕНИ БРОЈ ЗБИРКИ ПРЕЧИШЋЕНИХ ТЕКСТОВА ЗАКОНА ИЗ СТАВА 1. ОВОГ ЧЛАНА ДОСТАВИ НАЦИОНАЛНИМ САВЕТИМА НАЦИОНАЛНИХ МАЊИНА. 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О ОБЈАВЉИВАЊУ ЗАКОНА ИЗ СТАВА 1. ОВОГ ЧЛАНА МИНИСТАРСТВО ПЕРИОДИЧНО И ПО ПОТРЕБИ ИЗВЕШТАВА САВЕТ ЗА НАЦИОНАЛНЕ МАЊИНЕ.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ИЗУЗЕТНО ОД СТАВА 1. ОВОГ ЧЛАНА, НАЦИОНАЛНИ САВЕТ НАЦИОНАЛНЕ МАЊИНЕ МОЖЕ РЕСОРНОМ МИНИСТАРСТВУ ПОДНЕТИ ПРЕДЛОГ, УЗ ОБРАЗЛОЖЕЊЕ ДА ЈЕ ТО ОД ПОСЕБНОГ ЗНАЧАЈА ЗА ОСТВАРИВАЊЕ ПРАВА И СЛОБОДА НАЦИОНАЛНЕ МАЊИНЕ, ДА РЕСОРНО МИНИСТАРСТВО ОБЕЗБЕДИ ПРЕВОЂЕЊЕ И ОБЈАВЉИВАЊЕ ЗБИРКЕ ПРЕЧИШЋЕНИХ ТЕКСТОВА ОДРЕЂЕНИХ ЗАКОНА ИЗ СВОГ ЗАКОНСКОГ ДЕЛОКРУГА КОЈИ САДРЖЕ ОДРЕДБЕ КОЈЕ СЕ ОДНОСЕ НА ОСТВАРИВАЊЕ ПРАВА И СЛОБОДА НАЦИОНАЛНИХ МАЊИНА, ОДНОСНО УРЕЂУЈУ ДРУШТВЕНЕ ОДНОСЕ КОЈИ СУ ОД ПОСЕБНОГ ЗНАЧАЈА ЗА НАЦИОНАЛНЕ МАЊИНЕ.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У СЛУЧАЈУ ДА РЕСОРНО МИНИСТАРСТВО ПРИХВАТИ ПРЕДЛОГ НАЦИОНАЛНОГ САВЕТА НАЦИОНАЛНЕ МАЊИНЕ, МИНИСТАРСТВО ЈЕ У ТОМ СЛУЧАЈУ У ОБАВЕЗИ ДА ЗАКОНЕ ИЗ СТ</w:t>
      </w:r>
      <w:r w:rsidR="00A2584C" w:rsidRPr="00F25D44">
        <w:rPr>
          <w:lang w:val="ru-RU"/>
        </w:rPr>
        <w:t xml:space="preserve">АВА </w:t>
      </w:r>
      <w:r w:rsidRPr="00F25D44">
        <w:rPr>
          <w:lang w:val="ru-RU"/>
        </w:rPr>
        <w:t>4. ОВОГ ЧЛАНА УЧИНИ ДОСТУПНИМ И У ЕЛЕКТРОНСКОМ ОБЛИКУ, НА СВОЈОЈ ИНТЕРНЕТ СТРАНИЦИ И НА ПОРТАЛУ Е-УПРАВЕ, КАО И ДА СПОРАЗУМНО ОДРЕЂЕНИ БРОЈ ЗБИРКИ ПРЕЧИШЋЕНИХ ТЕКСТОВА ЗАКОНА ИЗ СТ</w:t>
      </w:r>
      <w:r w:rsidR="00A2584C" w:rsidRPr="00F25D44">
        <w:rPr>
          <w:lang w:val="ru-RU"/>
        </w:rPr>
        <w:t xml:space="preserve">АВА </w:t>
      </w:r>
      <w:r w:rsidRPr="00F25D44">
        <w:rPr>
          <w:lang w:val="ru-RU"/>
        </w:rPr>
        <w:t>4. ОВОГ ЧЛАНА ДОСТАВИ НАЦИОНАЛНОМ САВЕТУ НАЦИОНАЛНЕ МАЊИНЕ.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ПРИЛИКОМ ОДЛУЧИВАЊА О ПРЕДЛОГУ ИЗ СТ</w:t>
      </w:r>
      <w:r w:rsidR="00A2584C" w:rsidRPr="00F25D44">
        <w:rPr>
          <w:lang w:val="ru-RU"/>
        </w:rPr>
        <w:t xml:space="preserve">АВА </w:t>
      </w:r>
      <w:r w:rsidRPr="00F25D44">
        <w:rPr>
          <w:lang w:val="ru-RU"/>
        </w:rPr>
        <w:t>4. ОВОГ ЧЛАНА ПОСЕБНО СЕ ВОДИ РАЧУНА О РАСПОЛОЖИВОСТИ ПЛАНИРАНИХ БУЏЕТСКИХ СРЕДСТАВА, КАО И О ТОМЕ ДА ЛИ СЕ У ПЕРИОДУ ОД НАРЕДНИХ ГОДИНУ ДАНА НАКОН ПОДНОШЕЊА ПРЕДЛОГА НАЦИОНАЛНОГ САВЕТА НАЦИОНАЛНЕ МАЊИНЕ ПЛАНИРАЈУ ИЗМЕНЕ И ДОПУНЕ ИЛИ ДОНОШЕЊЕ НОВОГ ЗАКОНА УМЕСТО ЗАКОНА ЧИЈЕ СЕ ПРЕВОЂЕЊЕ ОДНОСНО ОБЈАВЉИВАЊЕ ПРЕДЛАЖЕ.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 xml:space="preserve">РЕСОРНО МИНИСТАРСТВО О ПОСТУПАЊУ ИЗ СТ. 4. ДО 6. ОВОГ ЧЛАНА ИЗВЕШАТАВА САВЕТ  ЗА НАЦИОНАЛНЕ МАЊИНЕ. 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/>
        <w:jc w:val="center"/>
        <w:rPr>
          <w:lang w:val="ru-RU"/>
        </w:rPr>
      </w:pPr>
      <w:r w:rsidRPr="00F25D44">
        <w:rPr>
          <w:lang w:val="ru-RU"/>
        </w:rPr>
        <w:t>ЧЛАН 11Б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  <w:rPr>
          <w:lang w:val="ru-RU"/>
        </w:rPr>
      </w:pPr>
      <w:r w:rsidRPr="00F25D44">
        <w:rPr>
          <w:lang w:val="ru-RU"/>
        </w:rPr>
        <w:t>ПРОПИСИ АУТОНОМНЕ ПОКРАЈИНЕ ОБЈАВЉУЈУ СЕ НА ЈЕЗИЦИМА НАЦИОНАЛНИХ МАЊИНА У СКЛАДУ СА СТАТУТОМ И ОПШТИМ АКТИМА АУТОНОМНЕ ПОКРАЈИНЕ.</w:t>
      </w:r>
    </w:p>
    <w:p w:rsidR="00C153EC" w:rsidRPr="00F25D44" w:rsidRDefault="00C153EC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</w:pPr>
      <w:r w:rsidRPr="00F25D44">
        <w:rPr>
          <w:lang w:val="ru-RU"/>
        </w:rPr>
        <w:t>ПРОПИСИ ЈЕДИНИЦА ЛОКАЛНЕ САМОУПРАВЕ ОБЈАВЉУЈУ СЕ НА ЈЕЗИЦИМА НАЦИОНАЛНИХ МАЊИНА, У СКЛАДУ СА СТАТУТОМ И ОПШТИМ АКТИМА ЈЕДИНИЦА ЛОКАЛНЕ САМОУПРАВЕ, У СКЛАДУ СА ЗАКОНОМ.</w:t>
      </w:r>
    </w:p>
    <w:p w:rsidR="0000657B" w:rsidRPr="00F25D44" w:rsidRDefault="0000657B" w:rsidP="0000657B">
      <w:pPr>
        <w:widowControl w:val="0"/>
        <w:autoSpaceDE w:val="0"/>
        <w:autoSpaceDN w:val="0"/>
        <w:adjustRightInd w:val="0"/>
        <w:spacing w:after="120"/>
        <w:ind w:left="14" w:right="0" w:firstLine="720"/>
        <w:jc w:val="both"/>
      </w:pPr>
    </w:p>
    <w:p w:rsidR="00C153EC" w:rsidRPr="00F25D44" w:rsidRDefault="00C153EC" w:rsidP="0000657B">
      <w:pPr>
        <w:spacing w:after="0" w:line="350" w:lineRule="auto"/>
        <w:ind w:left="0" w:right="42" w:firstLine="0"/>
        <w:jc w:val="center"/>
      </w:pPr>
      <w:r w:rsidRPr="00F25D44">
        <w:rPr>
          <w:b/>
        </w:rPr>
        <w:lastRenderedPageBreak/>
        <w:t>Право на неговање културе и традиције</w:t>
      </w:r>
    </w:p>
    <w:p w:rsidR="00C153EC" w:rsidRPr="00F25D44" w:rsidRDefault="00C153EC" w:rsidP="0000657B">
      <w:pPr>
        <w:spacing w:after="0" w:line="314" w:lineRule="auto"/>
        <w:ind w:left="12"/>
        <w:jc w:val="center"/>
      </w:pPr>
      <w:r w:rsidRPr="00F25D44">
        <w:t>Члан 12.</w:t>
      </w:r>
    </w:p>
    <w:p w:rsidR="00C153EC" w:rsidRPr="00F25D44" w:rsidRDefault="0000657B" w:rsidP="002D406E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C153EC" w:rsidRPr="00F25D44">
        <w:t>Изражавање, чување, неговање, развијање, преношење и јавно испољавање националне и етничке, културне, верске и језичке посебности као дела традиције грађана, националних мањина и њихових припадника је њихово неотуђиво индивидуално и колективно право.</w:t>
      </w:r>
    </w:p>
    <w:p w:rsidR="00C153EC" w:rsidRPr="00F25D44" w:rsidRDefault="0000657B" w:rsidP="002D406E">
      <w:pPr>
        <w:spacing w:after="120"/>
        <w:ind w:left="0" w:right="43" w:hanging="14"/>
        <w:jc w:val="both"/>
      </w:pPr>
      <w:r w:rsidRPr="00F25D44">
        <w:tab/>
      </w:r>
      <w:r w:rsidRPr="00F25D44">
        <w:tab/>
      </w:r>
      <w:r w:rsidR="00C153EC" w:rsidRPr="00F25D44">
        <w:t>У циљу очувања и развоја националне и етничке посебности, припадници националних мањина имају право да оснивају посебне културне, уметничке и научне установе, друштва и удружења у свим областима културног и уметничког живота.</w:t>
      </w:r>
    </w:p>
    <w:p w:rsidR="00C153EC" w:rsidRPr="00F25D44" w:rsidRDefault="0000657B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Установе, друштва и удружења из претходног става самостални су у раду. Држава ће учествовати у финансирању тих друштава и удружења у складу са својим могућностима.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УСТАНОВЕ, ДРУШТВА И УДРУЖЕЊА ИЗ ПРЕТХОДНОГ СТАВА САМОСТАЛНИ СУ У РАДУ. РЕПУБЛИКА, ПОКРАЈИНА И ЈЕДИНИЦЕ ЛОКАЛНЕ САМОУПРАВЕ МОГУ УЧЕСТВОВАТИ У ФИНАНСИРАЊУ ДРУШТАВА И УДРУЖЕЊА НАЦИОНАЛНИХ МАЊИНА.</w:t>
      </w:r>
    </w:p>
    <w:p w:rsidR="00C153EC" w:rsidRPr="00F25D44" w:rsidRDefault="0000657B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За подстицање и подршку установа, друштава и удружења из става 5. овог члана могу се оснивати посебне фондације.</w:t>
      </w:r>
    </w:p>
    <w:p w:rsidR="00C153EC" w:rsidRPr="00F25D44" w:rsidRDefault="00B43C0F" w:rsidP="002D406E">
      <w:pPr>
        <w:spacing w:after="120"/>
        <w:ind w:left="-5" w:right="42"/>
        <w:jc w:val="both"/>
        <w:rPr>
          <w:strike/>
        </w:rPr>
      </w:pPr>
      <w:r>
        <w:tab/>
      </w:r>
      <w:r>
        <w:tab/>
      </w:r>
      <w:r>
        <w:tab/>
      </w:r>
      <w:r w:rsidR="00C153EC" w:rsidRPr="00F25D44">
        <w:rPr>
          <w:strike/>
        </w:rPr>
        <w:t>Музеји, архиви и институције за заштиту споменика културе чији је оснивач држава, обезбедиће представљање и заштиту културно-историјског наслеђа националних мањина са своје територије. Представници националних савета ће учествовати у одлучивању о начину представљања културно-историјског наслеђа своје заједнице.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МУЗЕЈИ, АРХИВИ И ИНСТИТУЦИЈЕ ЗА ЗАШТИТУ СПОМЕНИКА КУЛТУРЕ ЧИЈИ ЈЕ ОСНИВАЧ РЕПУБЛИКА, ПОКРАЈИНА ИЛИ ЈЕДИНИЦА ЛОКАЛНЕ САМОУПРАВЕ ОБЕЗБЕДИЋЕ ПРЕДСТАВЉАЊЕ И ЗАШТИТУ КУЛТУРНО-ИСТОРИЈСКОГ НАСЛЕЂА ОД ПОСЕБНОГ ЗНАЧАЈА ЗА НАЦИОНАЛНЕ МАЊИНЕ НА ТЕРИТОРИЈИ ЗА КОЈУ СУ НАДЛЕЖНИ. У ОДЛУЧИВАЊУ О НАЧИНУ ПРЕДСТАВЉАЊА КУЛТУРНО-ИСТОРИЈСКОГ НАСЛЕЂА ЗА КОЈЕ ЈЕ У СКЛАДУ СА ОДРЕДБАМА ПОСЕБНОГ ЗАКОНА УТВРЂЕНО ДА ЈЕ ОД ПОСЕБНОГ ЗНАЧАЈА ЗА НАЦИОНАЛНЕ МАЊИНЕ УЧЕСТВУЈУ И ПРЕДСТАВНИЦИ ЊИХОВИХ НАЦИОНАЛНИХ САВЕТА.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Pr="00F25D44">
        <w:rPr>
          <w:lang w:val="sr-Cyrl-CS"/>
        </w:rPr>
        <w:tab/>
      </w:r>
      <w:r w:rsidR="00C153EC" w:rsidRPr="00F25D44">
        <w:rPr>
          <w:lang w:val="sr-Cyrl-CS"/>
        </w:rPr>
        <w:t>У</w:t>
      </w:r>
      <w:r w:rsidR="00C153EC" w:rsidRPr="00F25D44">
        <w:t xml:space="preserve">СТАНОВЕ КУЛТУРЕ ЧИЈИ ЈЕ ОСНИВАЧ ЈЕДИНИЦА ЛОКАЛНЕ САМОУПРАВЕ КОЈА СЕ У СМИСЛУ </w:t>
      </w:r>
      <w:r w:rsidR="00C153EC" w:rsidRPr="00F25D44">
        <w:rPr>
          <w:lang w:val="sr-Cyrl-CS"/>
        </w:rPr>
        <w:t>З</w:t>
      </w:r>
      <w:r w:rsidR="00C153EC" w:rsidRPr="00F25D44">
        <w:t>АКОНА О ЛОКАЛНОЈ САМОУПРАВИ СМАТРА НАЦИОНАЛНО МЕШОВИТОМ ЈЕДИНИЦОМ ЛОКАЛНЕ САМОУПРАВЕ, СВОЈИМ ПРОГРАМИМА РАДА ОБЕЗБЕДИЋЕ САДРЖАЈЕ, МЕРЕ, АКТИВНОСТИ ИЛИ МАНИФЕСТАЦИЈЕ КОЈИМА СЕ ЧУВА И ПРОМОВИШЕ КУЛТУРНИ ИДЕНТИТЕТ И ТРАДИЦИЈА НАЦИОНАЛНИХ МАЊИНА ТРАДИЦИОНАЛНО НАСТАЊЕНИХ НА ЊЕНОЈ ТЕРИТОРИЈИ.</w:t>
      </w:r>
    </w:p>
    <w:p w:rsidR="002D406E" w:rsidRDefault="002D406E" w:rsidP="002D406E">
      <w:pPr>
        <w:spacing w:after="120"/>
        <w:ind w:left="-5" w:right="42"/>
        <w:jc w:val="both"/>
        <w:rPr>
          <w:strike/>
        </w:rPr>
      </w:pPr>
    </w:p>
    <w:p w:rsidR="00ED6E4B" w:rsidRDefault="00ED6E4B" w:rsidP="002D406E">
      <w:pPr>
        <w:spacing w:after="120"/>
        <w:ind w:left="-5" w:right="42"/>
        <w:jc w:val="both"/>
        <w:rPr>
          <w:strike/>
        </w:rPr>
      </w:pPr>
    </w:p>
    <w:p w:rsidR="00ED6E4B" w:rsidRPr="00F25D44" w:rsidRDefault="00ED6E4B" w:rsidP="002D406E">
      <w:pPr>
        <w:spacing w:after="120"/>
        <w:ind w:left="-5" w:right="42"/>
        <w:jc w:val="both"/>
        <w:rPr>
          <w:strike/>
        </w:rPr>
      </w:pPr>
    </w:p>
    <w:p w:rsidR="00C153EC" w:rsidRPr="00F25D44" w:rsidRDefault="00C153EC" w:rsidP="002D406E">
      <w:pPr>
        <w:spacing w:after="0" w:line="265" w:lineRule="auto"/>
        <w:ind w:left="13" w:right="7" w:hanging="14"/>
        <w:jc w:val="center"/>
      </w:pPr>
      <w:r w:rsidRPr="00F25D44">
        <w:rPr>
          <w:b/>
        </w:rPr>
        <w:lastRenderedPageBreak/>
        <w:t>Школовање на матерњем језику</w:t>
      </w:r>
    </w:p>
    <w:p w:rsidR="00C153EC" w:rsidRPr="00F25D44" w:rsidRDefault="00C153EC" w:rsidP="002D406E">
      <w:pPr>
        <w:spacing w:after="0" w:line="314" w:lineRule="auto"/>
        <w:ind w:left="12" w:hanging="14"/>
        <w:jc w:val="center"/>
      </w:pPr>
      <w:r w:rsidRPr="00F25D44">
        <w:t>Члан 13.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Припадници националних мањина имају право на васпитање и образовање на свом језику</w:t>
      </w:r>
      <w:r w:rsidR="00A121A9" w:rsidRPr="00F25D44">
        <w:t>,</w:t>
      </w:r>
      <w:r w:rsidR="00C153EC" w:rsidRPr="00F25D44">
        <w:t xml:space="preserve"> </w:t>
      </w:r>
      <w:r w:rsidR="00C153EC" w:rsidRPr="00F25D44">
        <w:rPr>
          <w:lang w:val="sr-Cyrl-CS"/>
        </w:rPr>
        <w:t>ОДНОСНО ГОВОРУ</w:t>
      </w:r>
      <w:r w:rsidR="00C153EC" w:rsidRPr="00F25D44">
        <w:t xml:space="preserve"> у </w:t>
      </w:r>
      <w:r w:rsidR="00C153EC" w:rsidRPr="00F25D44">
        <w:rPr>
          <w:strike/>
        </w:rPr>
        <w:t>институцијама</w:t>
      </w:r>
      <w:r w:rsidR="00C153EC" w:rsidRPr="00F25D44">
        <w:t xml:space="preserve">  </w:t>
      </w:r>
      <w:r w:rsidR="00C153EC" w:rsidRPr="00F25D44">
        <w:rPr>
          <w:lang w:val="sr-Cyrl-CS"/>
        </w:rPr>
        <w:t>УСТАНОВАМА</w:t>
      </w:r>
      <w:r w:rsidR="00C153EC" w:rsidRPr="00F25D44">
        <w:t xml:space="preserve"> предшколског, основног и средњег васпитања и образовања.</w:t>
      </w:r>
    </w:p>
    <w:p w:rsidR="00C153EC" w:rsidRPr="00F25D44" w:rsidRDefault="002D406E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Уколико у тренутку доношења овог закона не постоји образовање на језику националне мањине у оквиру система јавног образовања за припаднике националне мањине из става 1. овог члана, држава је дужна створити услове за организовање на језику националне мањине, а до тог времена обезбедити двојезичку наставу или изучавање језика националне мањине са елементима националне историје и културе за припаднике националних мањина.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 xml:space="preserve">За остваривање права из ст. 1. </w:t>
      </w:r>
      <w:r w:rsidR="00C153EC" w:rsidRPr="00F25D44">
        <w:rPr>
          <w:strike/>
        </w:rPr>
        <w:t>и 2</w:t>
      </w:r>
      <w:r w:rsidR="00C153EC" w:rsidRPr="00F25D44">
        <w:t>. овог члана може се прописати одређени минимални број ученика, с тим да тај број може да буде мањи од минималног броја ученика који је законом прописан за обезбеђење одговарајућих облика наставе и образовања.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Образовање на језику националне мањине не искључује обавезно учење српског језика.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Програм наставе за потребе образовања из става 1. овог члана, у делу који се односи на национални садржај, у значајној мери ће садржати теме које се односе на историју, уметност и културу националне мањине.</w:t>
      </w:r>
    </w:p>
    <w:p w:rsidR="00C153EC" w:rsidRPr="00F25D44" w:rsidRDefault="002D406E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 изради наставног плана за потребе наставе предмета који изражавају посебност националних мањина на језику националних мањина, двојезичне наставе и учења језика националних мањина са елементима националне културе из става 1. овог члана, обавезно учествују национални савети националне мањине.</w:t>
      </w:r>
    </w:p>
    <w:p w:rsidR="00C153EC" w:rsidRPr="00F25D44" w:rsidRDefault="00C153EC" w:rsidP="002D406E">
      <w:pPr>
        <w:pStyle w:val="stil1tekst"/>
        <w:spacing w:before="0" w:beforeAutospacing="0" w:after="120" w:afterAutospacing="0"/>
        <w:ind w:right="-90" w:firstLine="720"/>
        <w:jc w:val="both"/>
      </w:pPr>
      <w:r w:rsidRPr="00F25D44">
        <w:rPr>
          <w:color w:val="000000"/>
          <w:lang w:val="sr-Cyrl-CS"/>
        </w:rPr>
        <w:t>Н</w:t>
      </w:r>
      <w:r w:rsidRPr="00F25D44">
        <w:rPr>
          <w:color w:val="000000"/>
          <w:lang w:val="ru-RU"/>
        </w:rPr>
        <w:t>АЦИОНАЛНИ САВЕТИ НАЦИОНАЛНИХ МАЊИН</w:t>
      </w:r>
      <w:r w:rsidRPr="00F25D44">
        <w:rPr>
          <w:color w:val="000000"/>
        </w:rPr>
        <w:t xml:space="preserve">А УЧЕСТВУЈУ </w:t>
      </w:r>
      <w:r w:rsidRPr="00F25D44">
        <w:rPr>
          <w:color w:val="000000"/>
          <w:lang w:val="ru-RU"/>
        </w:rPr>
        <w:t>У ИЗРАДИ НАСТАВНИХ П</w:t>
      </w:r>
      <w:r w:rsidRPr="00F25D44">
        <w:rPr>
          <w:color w:val="000000"/>
        </w:rPr>
        <w:t>РОГРАМА</w:t>
      </w:r>
      <w:r w:rsidRPr="00F25D44">
        <w:rPr>
          <w:color w:val="000000"/>
          <w:lang w:val="ru-RU"/>
        </w:rPr>
        <w:t xml:space="preserve"> ЗА ПРЕДМЕТЕ КОЈИ ИЗРАЖАВАЈУ ПОСЕБНОСТ НАЦИОНАЛНИХ МАЊИНА НА ЈЕЗИКУ</w:t>
      </w:r>
      <w:r w:rsidR="00C71990" w:rsidRPr="00F25D44">
        <w:rPr>
          <w:color w:val="000000"/>
          <w:lang w:val="ru-RU"/>
        </w:rPr>
        <w:t>,</w:t>
      </w:r>
      <w:r w:rsidRPr="00F25D44">
        <w:rPr>
          <w:color w:val="000000"/>
        </w:rPr>
        <w:t xml:space="preserve"> ОДНОСНО ГОВОРУ</w:t>
      </w:r>
      <w:r w:rsidRPr="00F25D44">
        <w:rPr>
          <w:color w:val="000000"/>
          <w:lang w:val="ru-RU"/>
        </w:rPr>
        <w:t xml:space="preserve"> НАЦИОНАЛНИХ МАЊИНА, ДВОЈЕЗИЧНЕ НАСТАВЕ И УЧЕЊА ЈЕЗИКА НАЦИОНАЛНИХ МАЊИНА СА ЕЛЕМЕНТИМА НАЦИОНАЛНЕ КУЛТУРЕ, </w:t>
      </w:r>
      <w:r w:rsidRPr="00F25D44">
        <w:rPr>
          <w:color w:val="000000"/>
        </w:rPr>
        <w:t xml:space="preserve">У СКЛАДУ СА ПРОПИСИМА КОЈИМА ЈЕ УРЕЂЕНО ДОНОШЕЊЕ НАСТАВНИХ ПРОГРАМА ЗА НАЦИОНАЛНЕ </w:t>
      </w:r>
      <w:r w:rsidRPr="00F25D44">
        <w:t>МАЊИНЕ.</w:t>
      </w:r>
    </w:p>
    <w:p w:rsidR="00C153EC" w:rsidRPr="00F25D44" w:rsidRDefault="002D406E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План и програм рада у образовним установама и школама са наставом на српском језику, са циљем поспешивања толеранције према националним мањинама, треба да садржи градиво које садржи сазнања о историји, култури и положају националних мањина, те друге садржаје који поспешују међусобну толеранцију и суживот. На територијама где је језик националне мањине у службеној употреби план и програм у образовним установама и школама са српским наставним језиком треба да садрже могућност учења језика националне мањине.</w:t>
      </w:r>
    </w:p>
    <w:p w:rsidR="00C153EC" w:rsidRPr="00F25D44" w:rsidRDefault="00C153EC" w:rsidP="002D406E">
      <w:pPr>
        <w:spacing w:after="120"/>
        <w:ind w:firstLine="720"/>
        <w:jc w:val="both"/>
      </w:pPr>
      <w:r w:rsidRPr="00F25D44">
        <w:t xml:space="preserve">У </w:t>
      </w:r>
      <w:r w:rsidRPr="00F25D44">
        <w:rPr>
          <w:lang w:val="ru-RU"/>
        </w:rPr>
        <w:t xml:space="preserve">ЦИЉУ </w:t>
      </w:r>
      <w:r w:rsidRPr="00F25D44">
        <w:t xml:space="preserve">МЕЂУСОБНЕ </w:t>
      </w:r>
      <w:r w:rsidRPr="00F25D44">
        <w:rPr>
          <w:lang w:val="ru-RU"/>
        </w:rPr>
        <w:t>ТОЛЕРАНЦИЈЕ</w:t>
      </w:r>
      <w:r w:rsidRPr="00F25D44">
        <w:t xml:space="preserve"> И СУЖИВОТА НАЦИОНАЛНИХ МАЊИНА И ВЕЋИНСКОГ СТАНОВНИШТВА</w:t>
      </w:r>
      <w:r w:rsidRPr="00A84878">
        <w:rPr>
          <w:highlight w:val="yellow"/>
        </w:rPr>
        <w:t>, РЕАЛИЗУЈУ СЕ ПРОГРАМИ</w:t>
      </w:r>
      <w:bookmarkStart w:id="0" w:name="_GoBack"/>
      <w:bookmarkEnd w:id="0"/>
      <w:r w:rsidRPr="00F25D44">
        <w:t xml:space="preserve"> НАСТАВНИХ И ВАННАСТАВНИХ АКТИВНОСТИ У </w:t>
      </w:r>
      <w:r w:rsidRPr="00F25D44">
        <w:rPr>
          <w:lang w:val="sr-Cyrl-CS"/>
        </w:rPr>
        <w:t>ОСНОВНОМ И СРЕДЊЕМ ОБРАЗОВАЊУ И ВАСПИТАЊУ</w:t>
      </w:r>
      <w:r w:rsidRPr="00F25D44">
        <w:rPr>
          <w:lang w:val="ru-RU"/>
        </w:rPr>
        <w:t xml:space="preserve"> </w:t>
      </w:r>
      <w:r w:rsidRPr="00F25D44">
        <w:t>О</w:t>
      </w:r>
      <w:r w:rsidRPr="00F25D44">
        <w:rPr>
          <w:lang w:val="ru-RU"/>
        </w:rPr>
        <w:t xml:space="preserve"> ИСТОРИЈИ, КУЛТУРИ И ПОЛОЖАЈУ НАЦИОНАЛНИХ МАЊИНА</w:t>
      </w:r>
      <w:r w:rsidRPr="00F25D44">
        <w:t xml:space="preserve"> У РЕПУБЛИЦИ СРБИЈИ.</w:t>
      </w:r>
    </w:p>
    <w:p w:rsidR="002D406E" w:rsidRPr="00F25D44" w:rsidRDefault="002D406E" w:rsidP="002D406E">
      <w:pPr>
        <w:spacing w:after="120"/>
        <w:ind w:firstLine="720"/>
        <w:jc w:val="both"/>
        <w:rPr>
          <w:lang w:val="ru-RU"/>
        </w:rPr>
      </w:pPr>
    </w:p>
    <w:p w:rsidR="00C153EC" w:rsidRPr="00F25D44" w:rsidRDefault="00C153EC" w:rsidP="002D406E">
      <w:pPr>
        <w:spacing w:after="120" w:line="314" w:lineRule="auto"/>
        <w:ind w:left="12"/>
        <w:jc w:val="center"/>
      </w:pPr>
      <w:r w:rsidRPr="00F25D44">
        <w:t>Члан 14.</w:t>
      </w:r>
    </w:p>
    <w:p w:rsidR="00C153EC" w:rsidRPr="00F25D44" w:rsidRDefault="00D2440C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За потребе образовања на језику националних мањина из члана 13. став 1. у оквиру вишег и високог образовања обезбедиће се катедре и факултети где ће се на језицима националних мањина, или двојезично, образовати васпитачи, учитељи и наставници језика националних мањина.</w:t>
      </w:r>
    </w:p>
    <w:p w:rsidR="00C153EC" w:rsidRPr="00F25D44" w:rsidRDefault="00D2440C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Поред вишег и високог образовања из претходног става овог члана, факултет ће организовати лекторат на језицима националних мањина, где ће студенти припадници националних мањина моћи да савладају стручне термине и на језику националне мањине.</w:t>
      </w:r>
    </w:p>
    <w:p w:rsidR="00C153EC" w:rsidRPr="00F25D44" w:rsidRDefault="00D2440C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Поред обавеза из ст. 1. и 2. овог члана, држава ће помагати стручно оспособљавање и терминолошко усавршавање наставника за потребе образовања из става 1. овог члана.</w:t>
      </w:r>
    </w:p>
    <w:p w:rsidR="00C153EC" w:rsidRPr="00F25D44" w:rsidRDefault="00D2440C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Држава ће поспешивати међународну сарадњу, са циљем да се омогући да припадници националних мањина студирају у иностранству на матерњем језику и да се тако стечене дипломе признају у складу са законом.</w:t>
      </w:r>
    </w:p>
    <w:p w:rsidR="00C153EC" w:rsidRPr="00F25D44" w:rsidRDefault="00C153EC" w:rsidP="002D406E">
      <w:pPr>
        <w:spacing w:after="120"/>
        <w:ind w:firstLine="720"/>
        <w:jc w:val="both"/>
      </w:pPr>
      <w:r w:rsidRPr="00F25D44">
        <w:rPr>
          <w:lang w:val="sr-Cyrl-CS"/>
        </w:rPr>
        <w:t xml:space="preserve">ЗА ПОТРЕБЕ ОБРАЗОВАЊА НА ЈЕЗИКУ НАЦИОНАЛНИХ МАЊИНА ИЗ ЧЛАНА 13. СТАВ 1. У ОКВИРУ ВИОКОГ ОБРАЗОВАЊА ПОДРЖАЋЕ СЕ РАЗВИЈАЊЕ СТУДИЈСКИХ ПРОГРАМА ЗА ВАСПИТАЧЕ И НАСТАВНИКЕ НА ЈЕЗИЦИМА НАЦИОНАЛНИХ МАЊИНА, У СКЛАДУ СА ЗАКОНОМ КОЈИ УРЕЂУЈЕ ВИСОКО ОБРАЗОВАЊЕ. </w:t>
      </w:r>
    </w:p>
    <w:p w:rsidR="00C153EC" w:rsidRPr="00F25D44" w:rsidRDefault="00D2440C" w:rsidP="002D406E">
      <w:pPr>
        <w:spacing w:after="120"/>
        <w:jc w:val="both"/>
      </w:pPr>
      <w:r w:rsidRPr="00F25D44">
        <w:rPr>
          <w:lang w:val="sr-Cyrl-CS"/>
        </w:rPr>
        <w:tab/>
      </w:r>
      <w:r w:rsidR="00C153EC" w:rsidRPr="00F25D44">
        <w:rPr>
          <w:lang w:val="sr-Cyrl-CS"/>
        </w:rPr>
        <w:tab/>
        <w:t>ВИСОКОШКОЛСКА УСТАНОВА МОЖЕ ОРГАНИЗОВАТИ ЛЕКТОРАТ НА ЈЕЗИЦИМА НАЦИОНАЛНИХ МАЊИНА ГДЕ СТУДЕНТИ ПРИПАДНИЦИ НАЦИОНАЛНИХ МАЊИНА МОГУ ДА САВЛАДАЈУ СТРУЧНЕ ТЕРМИНЕ И НА ЈЕЗИКУ НАЦИОНАЛНЕ МАЊИНЕ.</w:t>
      </w:r>
    </w:p>
    <w:p w:rsidR="00C153EC" w:rsidRPr="00F25D44" w:rsidRDefault="00D2440C" w:rsidP="002D406E">
      <w:pPr>
        <w:spacing w:after="120"/>
        <w:jc w:val="both"/>
      </w:pPr>
      <w:r w:rsidRPr="00F25D44">
        <w:rPr>
          <w:lang w:val="sr-Cyrl-CS"/>
        </w:rPr>
        <w:tab/>
      </w:r>
      <w:r w:rsidR="00C153EC" w:rsidRPr="00F25D44">
        <w:rPr>
          <w:lang w:val="sr-Cyrl-CS"/>
        </w:rPr>
        <w:tab/>
        <w:t>РЕПУБЛИКА, ПОКРАЈИНА И ЈЕДИНИЦА ЛОКАЛНЕ САМОУПРАВЕ МОГУ ДА ПОМАЖЕ СТРУЧНО ОСПОСОБЉАВАЊЕ НАСТАВНИКА ЗА ПОТРЕБЕ ОБРАЗОВАЊА ИЗ СТАВА 1. ОВОГ ЧЛАНА.</w:t>
      </w:r>
    </w:p>
    <w:p w:rsidR="00C153EC" w:rsidRPr="00F25D44" w:rsidRDefault="00D2440C" w:rsidP="002D406E">
      <w:pPr>
        <w:spacing w:after="120"/>
        <w:jc w:val="both"/>
      </w:pPr>
      <w:r w:rsidRPr="00F25D44">
        <w:rPr>
          <w:lang w:val="sr-Cyrl-CS"/>
        </w:rPr>
        <w:tab/>
      </w:r>
      <w:r w:rsidR="00C153EC" w:rsidRPr="00F25D44">
        <w:rPr>
          <w:lang w:val="sr-Cyrl-CS"/>
        </w:rPr>
        <w:tab/>
        <w:t>РЕПУБЛИКА ПОСПЕШУЈЕ МЕЂУНАРОДНУ САРАДЊУ СА ЦИЉЕМ ДА СЕ ПРИПАДНИЦИМА НАЦИОНАЛНИХ МАЊИНА ОМОГУЋИ ДА СТУДИРАЈУ У ИНОСТРАНСТВУ НА МАТЕРЊЕМ ЈЕЗИКУ И ДА СЕ ТАКО СТЕЧЕНЕ ДИПЛОМ</w:t>
      </w:r>
      <w:r w:rsidR="002D406E" w:rsidRPr="00F25D44">
        <w:rPr>
          <w:lang w:val="sr-Cyrl-CS"/>
        </w:rPr>
        <w:t>Е ПРИЗНАЈУ У СКЛАДУ СА ЗАКОНОМ.</w:t>
      </w:r>
    </w:p>
    <w:p w:rsidR="00C153EC" w:rsidRPr="00F25D44" w:rsidRDefault="00C153EC" w:rsidP="002D406E">
      <w:pPr>
        <w:spacing w:after="120" w:line="314" w:lineRule="auto"/>
        <w:ind w:left="12"/>
        <w:jc w:val="center"/>
      </w:pPr>
      <w:r w:rsidRPr="00F25D44">
        <w:t>Члан 15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Припадници националних мањина имају право да оснују и одржавају приватне образовне установе, школе, или универзитет, где ће се образовање организовати на језицима националних мањина или двојезично, у складу са законом.</w:t>
      </w:r>
    </w:p>
    <w:p w:rsidR="00C153EC" w:rsidRPr="00F25D44" w:rsidRDefault="002D406E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 финансирању образовања на језицима националних мањина могу учествовати и домаће и стране организације, фондације и приватна лица, у складу са законом.</w:t>
      </w:r>
    </w:p>
    <w:p w:rsidR="00C153EC" w:rsidRPr="00F25D44" w:rsidRDefault="00C153EC" w:rsidP="002D406E">
      <w:pPr>
        <w:spacing w:after="120"/>
        <w:ind w:firstLine="720"/>
        <w:jc w:val="both"/>
      </w:pPr>
      <w:r w:rsidRPr="00F25D44">
        <w:rPr>
          <w:lang w:val="sr-Cyrl-CS"/>
        </w:rPr>
        <w:lastRenderedPageBreak/>
        <w:t xml:space="preserve"> У ФИНАНСИРАЊУ УСТАНОВА ИЗ СТАВА 1. ОВОГ ЧЛАНА, КАО И У ОБЕЗБЕЂИВАЊУ СРЕДСТАВА ЗА ВИШИ КВАЛИТЕТ ОБРАЗОВАЊА И ВАСПИТАЊА НА ЈЕЗИЦИМА НАЦИОНАЛНИХ МАЊИНА У УСТАНОВАМА ЧИЈИ ЈЕ ОСНИВАЧ РЕПУБЛИКА, АУТОНОМНА ПОКРАЈИНА ИЛИ ЈЕДИНИЦА ЛОКАЛНЕ САМОУПРАВЕ МОГУ ДА УЧЕСТВУЈУ ДОМАЋЕ И СТРАНЕ ОРГАНИЗАЦИЈЕ, ФОНДАЦИЈЕ И ПРИВАТНА ЛИЦА, У СКЛАДУ СА ЗАКОНОМ.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У случају финансијске и друге донације из претходног става, држава ће обезбедити одређене олакшице или ослобађање од дажбина.</w:t>
      </w:r>
    </w:p>
    <w:p w:rsidR="00C153EC" w:rsidRPr="00F25D44" w:rsidRDefault="00C153EC" w:rsidP="002D406E">
      <w:pPr>
        <w:spacing w:after="120"/>
        <w:ind w:left="0" w:firstLine="0"/>
        <w:jc w:val="both"/>
      </w:pPr>
    </w:p>
    <w:p w:rsidR="00C153EC" w:rsidRPr="00F25D44" w:rsidRDefault="00C153EC" w:rsidP="002D406E">
      <w:pPr>
        <w:spacing w:after="120" w:line="265" w:lineRule="auto"/>
        <w:ind w:left="13" w:right="7"/>
        <w:jc w:val="center"/>
      </w:pPr>
      <w:r w:rsidRPr="00F25D44">
        <w:rPr>
          <w:b/>
        </w:rPr>
        <w:t>Употреба националних симбола</w:t>
      </w:r>
    </w:p>
    <w:p w:rsidR="00C153EC" w:rsidRPr="00F25D44" w:rsidRDefault="00C153EC" w:rsidP="002D406E">
      <w:pPr>
        <w:spacing w:after="120" w:line="314" w:lineRule="auto"/>
        <w:ind w:left="12"/>
        <w:jc w:val="center"/>
      </w:pPr>
      <w:r w:rsidRPr="00F25D44">
        <w:t>Члан 16.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Припадници националних мањина имају право избора и употребе националних симбола и знамења.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>Национални симбол и знамење не могу бити идентични са симболом и знамењем друге државе.</w:t>
      </w:r>
    </w:p>
    <w:p w:rsidR="00C153EC" w:rsidRPr="00F25D44" w:rsidRDefault="002D406E" w:rsidP="002D406E">
      <w:pPr>
        <w:spacing w:after="120"/>
        <w:ind w:left="-5" w:right="42"/>
        <w:jc w:val="both"/>
      </w:pPr>
      <w:r w:rsidRPr="00F25D44">
        <w:tab/>
      </w:r>
      <w:r w:rsidRPr="00F25D44">
        <w:tab/>
      </w:r>
      <w:r w:rsidRPr="00F25D44">
        <w:tab/>
      </w:r>
      <w:r w:rsidR="00C153EC" w:rsidRPr="00F25D44">
        <w:t xml:space="preserve">Националне симболе, знамења и празнике националних мањина предлажу национални савети. Симболе, знамење и празнике националних мањина потврђује </w:t>
      </w:r>
      <w:r w:rsidR="00C153EC" w:rsidRPr="00F25D44">
        <w:rPr>
          <w:strike/>
        </w:rPr>
        <w:t>Савезни савет</w:t>
      </w:r>
      <w:r w:rsidR="00C153EC" w:rsidRPr="00F25D44">
        <w:t xml:space="preserve">  </w:t>
      </w:r>
      <w:r w:rsidRPr="00F25D44">
        <w:rPr>
          <w:lang w:val="sr-Cyrl-CS"/>
        </w:rPr>
        <w:t xml:space="preserve">САВЕТ </w:t>
      </w:r>
      <w:r w:rsidR="00C153EC" w:rsidRPr="00F25D44">
        <w:t>за националне мањине.</w:t>
      </w:r>
    </w:p>
    <w:p w:rsidR="00C153EC" w:rsidRPr="00F25D44" w:rsidRDefault="002D406E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Симболи и знамења националних мањина се могу службено истицати током државних празника и празника националне мањине на зградама и у просторијама локалних органа и организација са јавним овлашћењима на подручјима на којима је језик националне мањине у службеној употреби.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 xml:space="preserve">СИМБОЛИ И ЗНАМЕЊА НАЦИОНАЛНИХ МАЊИНА МОГУ СЕ НАКОН ОБЈАВЉИВАЊА ОДЛУКЕ САВЕТА </w:t>
      </w:r>
      <w:r w:rsidR="00625D0D" w:rsidRPr="00F25D44">
        <w:rPr>
          <w:lang w:val="sr-Cyrl-CS"/>
        </w:rPr>
        <w:t>ЗА НАЦИОНАЛНЕ МАЊИЊЕ</w:t>
      </w:r>
      <w:r w:rsidRPr="00F25D44">
        <w:rPr>
          <w:lang w:val="sr-Cyrl-CS"/>
        </w:rPr>
        <w:t xml:space="preserve"> О ЊИХОВОМ ПОТВРЂИВАЊУ</w:t>
      </w:r>
      <w:r w:rsidRPr="00F25D44">
        <w:rPr>
          <w:i/>
          <w:lang w:val="sr-Cyrl-CS"/>
        </w:rPr>
        <w:t xml:space="preserve"> </w:t>
      </w:r>
      <w:r w:rsidRPr="00F25D44">
        <w:rPr>
          <w:lang w:val="sr-Cyrl-CS"/>
        </w:rPr>
        <w:t>СЛУЖБЕНО ИСТИЦАТИ ТОКОМ ДРЖАВНИХ ПРАЗНИКА РЕПУБЛИКЕ СРБИЈЕ И ПОТВРЂЕНИХ</w:t>
      </w:r>
      <w:r w:rsidRPr="00F25D44">
        <w:rPr>
          <w:i/>
          <w:lang w:val="sr-Cyrl-CS"/>
        </w:rPr>
        <w:t xml:space="preserve"> </w:t>
      </w:r>
      <w:r w:rsidRPr="00F25D44">
        <w:rPr>
          <w:lang w:val="sr-Cyrl-CS"/>
        </w:rPr>
        <w:t>ПРАЗНИКА НАЦИОНАЛНЕ МАЊИНЕ НА ЗГРАДАМА И У ПРОСТОРИЈАМА ЛОКАЛНИХ ОРГАНА И ОРГАНИЗАЦИЈА СА ЈАВНИМ ОВЛАШЋЕЊИМА НА ПОДРУЧЈИМА НА КОЈИМА ЈЕ ЈЕЗИК НАЦИОНАЛНЕ МАЊИНЕ У СЛУЖБЕНОЈ УПОТРЕБИ, ИЛИ КОЈА СУ УТВРЂЕНА ОДЛУКОМ О ПОТВРЂИВАЊУ СИМБОЛА.</w:t>
      </w:r>
    </w:p>
    <w:p w:rsidR="00C153EC" w:rsidRPr="00F25D44" w:rsidRDefault="00524A7B" w:rsidP="002D406E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Уз знамења и симболе националне мањине, при службеној употреби из става 2. овог члана, обавезно се истичу знамења и симболи Савезне Републике Југославије, односно републике чланице.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УЗ ЗНАМЕЊА И СИМБОЛЕ НАЦИОНАЛНЕ МАЊИНЕ, ПРИЛИКОМ ОБЕЛЕЖАВАЊА ДРЖАВНОГ ПРАЗНИКА РЕПУБЛИКЕ СРБИЈЕ, ОБАВЕЗНО СЕ ИСТИЧУ ДРЖАВНА ЗАСТАВА РЕПУБЛИКЕ СРБИЈЕ И МАЛИ ГРБ РЕПУБЛИКЕ СРБИЈЕ, НА НАЧИН УСТАНОВЉЕН ЗАКОНОМ КОЈИМ СЕ УРЕЂУЈЕ ИЗГЛЕД И УПОТРЕБА ДРЖАВНИХ СИМБОЛА РЕПУБЛИКЕ</w:t>
      </w:r>
      <w:r w:rsidR="00524A7B" w:rsidRPr="00F25D44">
        <w:rPr>
          <w:lang w:val="sr-Cyrl-CS"/>
        </w:rPr>
        <w:t xml:space="preserve"> СРБИЈЕ.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lastRenderedPageBreak/>
        <w:t>УЗ ЗНАМЕЊА И СИМБОЛЕ НАЦИОНАЛНЕ МАЊИНЕ, ПРИЛИКОМ ОБЕЛЕЖАВАЊА ПОТВРЂЕНОГ ПРАЗНИКА НАЦИОНА</w:t>
      </w:r>
      <w:r w:rsidR="00741806" w:rsidRPr="00F25D44">
        <w:rPr>
          <w:lang w:val="sr-Cyrl-CS"/>
        </w:rPr>
        <w:t xml:space="preserve">ЛНЕ МАЊИНЕ, ОБАВЕЗНО СЕ ИСТИЧУ </w:t>
      </w:r>
      <w:r w:rsidR="004C464E">
        <w:rPr>
          <w:lang w:val="sr-Cyrl-CS"/>
        </w:rPr>
        <w:t>НАРОДНА</w:t>
      </w:r>
      <w:r w:rsidRPr="00F25D44">
        <w:rPr>
          <w:lang w:val="sr-Cyrl-CS"/>
        </w:rPr>
        <w:t xml:space="preserve"> ЗАСТАВА РЕПУБЛИКЕ СРБИЈЕ И МАЛИ ГРБ РЕПУБЛИКЕ СРБИЈЕ, НА НАЧИН УСТАНОВЉЕН ЗАКОНОМ КОЈИМ СЕ УРЕЂУЈЕ ИЗГЛЕД И УПОТРЕБА ДРЖАВНИХ СИМБОЛА РЕПУБЛИКЕ СРБИЈЕ.</w:t>
      </w:r>
    </w:p>
    <w:p w:rsidR="00C153EC" w:rsidRPr="00F25D44" w:rsidRDefault="00C153EC" w:rsidP="002D406E">
      <w:pPr>
        <w:spacing w:after="120"/>
        <w:ind w:firstLine="720"/>
        <w:jc w:val="both"/>
        <w:rPr>
          <w:lang w:val="sr-Cyrl-CS"/>
        </w:rPr>
      </w:pPr>
      <w:r w:rsidRPr="00F25D44">
        <w:rPr>
          <w:lang w:val="sr-Cyrl-CS"/>
        </w:rPr>
        <w:t>НА УЛАЗУ У СЛУЖБЕНЕ ПРОСТОРИЈЕ НАЦИОНАЛНОГ САВЕТА МОГУ СЕ, НА ПРИГОДАН НАЧИН, ТОКОМ ЧИТАВЕ ГОДИНЕ, ИСТИЦАТИ СИМБОЛИ НАЦИОНАЛНЕ МАЊИНЕ УЗ ИСТИЦАЊЕ ДРЖА</w:t>
      </w:r>
      <w:r w:rsidR="00524A7B" w:rsidRPr="00F25D44">
        <w:rPr>
          <w:lang w:val="sr-Cyrl-CS"/>
        </w:rPr>
        <w:t>ВНИХ СИМБОЛА РЕПУБЛИКЕ СРБИЈЕ.</w:t>
      </w:r>
    </w:p>
    <w:p w:rsidR="00C153EC" w:rsidRPr="00F25D44" w:rsidRDefault="00C153EC" w:rsidP="00524A7B">
      <w:pPr>
        <w:spacing w:after="120" w:line="265" w:lineRule="auto"/>
        <w:ind w:left="13" w:right="5"/>
        <w:jc w:val="center"/>
        <w:rPr>
          <w:b/>
        </w:rPr>
      </w:pPr>
      <w:r w:rsidRPr="00B43C0F">
        <w:rPr>
          <w:b/>
          <w:strike/>
        </w:rPr>
        <w:t>Савезни савет</w:t>
      </w:r>
      <w:r w:rsidRPr="00F25D44">
        <w:rPr>
          <w:b/>
        </w:rPr>
        <w:t xml:space="preserve"> </w:t>
      </w:r>
      <w:r w:rsidR="00B43C0F">
        <w:rPr>
          <w:b/>
        </w:rPr>
        <w:t xml:space="preserve"> САВЕТ </w:t>
      </w:r>
      <w:r w:rsidRPr="00F25D44">
        <w:rPr>
          <w:b/>
        </w:rPr>
        <w:t>за националне мањине</w:t>
      </w:r>
    </w:p>
    <w:p w:rsidR="00C153EC" w:rsidRPr="00F25D44" w:rsidRDefault="00C153EC" w:rsidP="00524A7B">
      <w:pPr>
        <w:spacing w:after="120" w:line="314" w:lineRule="auto"/>
        <w:ind w:left="12"/>
        <w:jc w:val="center"/>
      </w:pPr>
      <w:r w:rsidRPr="00F25D44">
        <w:t>Члан 18.</w:t>
      </w:r>
    </w:p>
    <w:p w:rsidR="00C153EC" w:rsidRPr="004873B5" w:rsidRDefault="00F22C22" w:rsidP="004873B5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У циљу очувања, унапређења и заштите националних, етничких, верских, језичких и културних посебности припадника националних мањина и у циљу остваривања њихових права, Савезна влада Савезне Републике Југославије ће основати Савезни савет за националне мањине (у даљем тексту: Савет).</w:t>
      </w:r>
    </w:p>
    <w:p w:rsidR="00C153EC" w:rsidRPr="00F25D44" w:rsidRDefault="00F22C22" w:rsidP="00524A7B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Састав и надлежности Савета ће утврдити Савезна влада.</w:t>
      </w:r>
    </w:p>
    <w:p w:rsidR="00C153EC" w:rsidRDefault="00D2440C" w:rsidP="00D2440C">
      <w:pPr>
        <w:spacing w:after="0" w:line="360" w:lineRule="auto"/>
        <w:ind w:left="0" w:right="42" w:firstLine="0"/>
        <w:jc w:val="both"/>
        <w:rPr>
          <w:strike/>
        </w:rPr>
      </w:pPr>
      <w:r w:rsidRPr="00F25D44">
        <w:tab/>
      </w:r>
      <w:r w:rsidR="00C153EC" w:rsidRPr="00B213CA">
        <w:rPr>
          <w:strike/>
        </w:rPr>
        <w:t xml:space="preserve">Представници националних савета националних мањина ће бити чланови Савета. </w:t>
      </w:r>
    </w:p>
    <w:p w:rsidR="004873B5" w:rsidRPr="006249F1" w:rsidRDefault="004873B5" w:rsidP="004873B5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249F1">
        <w:rPr>
          <w:lang w:val="ru-RU"/>
        </w:rPr>
        <w:t>У ЦИЉУ ОЧУВАЊА, УНАПРЕЂЕЊА И ЗАШТИТЕ НАЦИОНАЛНИХ, ЕТНИЧКИХ, ВЕРСКИХ, ЈЕЗИЧКИХ И КУЛТУРНИХ ПОСЕБНОСТИ ПРИПАДНИКА НАЦИОНАЛНИХ МАЊИНА И У ЦИЉУ ОСТВАРИВАЊА ЊИХОВИХ ПРАВА, ВЛАДА ОБРАЗУЈЕ САВЕТ ЗА НАЦИОНАЛНЕ МАЊИНЕ (У ДАЉЕМ ТЕКСТУ: САВЕТ), КАО СТАЛНО РАДНО ТЕЛО ВЛАДЕ.</w:t>
      </w:r>
    </w:p>
    <w:p w:rsidR="004873B5" w:rsidRPr="004873B5" w:rsidRDefault="004873B5" w:rsidP="004873B5">
      <w:pPr>
        <w:widowControl w:val="0"/>
        <w:autoSpaceDE w:val="0"/>
        <w:autoSpaceDN w:val="0"/>
        <w:adjustRightInd w:val="0"/>
        <w:ind w:firstLine="720"/>
        <w:jc w:val="both"/>
      </w:pPr>
      <w:r w:rsidRPr="006249F1">
        <w:rPr>
          <w:lang w:val="ru-RU"/>
        </w:rPr>
        <w:t xml:space="preserve">ЗАДАЦИ САВЕТА СУ ДА: ПРАТИ И РАЗМАТРА СТАЊЕ ОСТВАРИВАЊА ПРАВА НАЦИОНАЛНИХ МАЊИНА И СТАЊЕ МЕЂУНАЦИОНАЛНИХ ОДНОСА У РЕПУБЛИЦИ СРБИЈИ; ПРЕДЛАЖЕ МЕРЕ ЗА УНАПРЕЂЕЊЕ ПУНЕ И ДЕЛОТВОРНЕ РАВНОПРАВНОСТИ ПРИПАДНИКА НАЦИОНАЛНИХ МАЊИНА; ПРАТИ ОСТВАРИВАЊЕ САРАДЊЕ НАЦИОНАЛНИХ МАЊИНА СА ДРЖАВНИМ ОРГАНИМА, КАО И СА ОРГАНИМА АУТОНОМНЕ ПОКРАЈИНЕ И ЈЕДИНИЦА ЛОКАЛНЕ САМОУПРАВЕ; РАЗМАТРА УСЛОВЕ ЗА РАД НАЦИОНАЛНИХ САВЕТА НАЦИОНАЛНИХ МАЊИНА И ПРЕДЛАЖЕ МЕРЕ У ТОЈ ОБЛАСТИ; ПРАТИ ОСТВАРИВАЊЕ МЕЂУНАРОДНИХ ОБАВЕЗА РЕПУБЛИКЕ СРБИЈЕ У ОБЛАСТИ ОСТВАРИВАЊА ПРАВА ПРИПАДНИКА НАЦИОНАЛНИХ МАЊИНА; РАЗМАТРА МЕЂУНАРОДНЕ СПОРАЗУМЕ КОЈИ СЕ ОДНОСЕ НА ПОЛОЖАЈ НАЦИОНАЛНИХ МАЊИНА И ЗАШТИТУ ЊИХОВИХ ПРАВА У ПОСТУПКУ ЊИХОВОГ ЗАКЉУЧИВАЊА; РАЗМАТРА НАЦРТЕ ЗАКОНА И ДРУГИХ ПРОПИСА ОД ЗНАЧАЈА ЗА ОСТВАРИВАЊЕ ПРАВА НАЦИОНАЛНИХ МАЊИНА И О ТОМЕ ДАЈЕ МИШЉЕЊЕ ВЛАДИ И ПОТВРЂУЈЕ СИМБОЛЕ, ЗНАМЕЊА И ПРАЗНИКЕ НАЦИОНАЛНИХ МАЊИНА, НА ПРЕДЛОГ НАЦИОНАЛНИХ САВЕТА НАЦИОНАЛНИХ </w:t>
      </w:r>
      <w:r w:rsidRPr="006249F1">
        <w:rPr>
          <w:lang w:val="ru-RU"/>
        </w:rPr>
        <w:lastRenderedPageBreak/>
        <w:t>МАЊИНА.</w:t>
      </w:r>
    </w:p>
    <w:p w:rsidR="004873B5" w:rsidRPr="004873B5" w:rsidRDefault="004873B5" w:rsidP="004873B5">
      <w:pPr>
        <w:ind w:firstLine="720"/>
        <w:jc w:val="both"/>
      </w:pPr>
      <w:r w:rsidRPr="006249F1">
        <w:rPr>
          <w:lang w:val="sr-Cyrl-CS"/>
        </w:rPr>
        <w:t>ЧЛАНОВИ САВЕТА СУ РУКОВОДИОЦИ ОРГАНА ДРЖАВНЕ УПРАВЕ И СЛУЖБИ ВЛАДЕ У ЧИЈИ ДЕЛОКРУГ СПАДАЈУ ПИТАЊА ОД ЗНАЧАЈА ЗА ПОЛОЖАЈ НАЦИОНАЛНИХ МАЊИНА, КАО И ПРЕДСЕДНИЦИ НАЦИОНАЛНИХ САВЕТА НАЦИОНАЛНИХ МАЊИНА.</w:t>
      </w:r>
    </w:p>
    <w:p w:rsidR="004873B5" w:rsidRDefault="004873B5" w:rsidP="00ED6E4B">
      <w:pPr>
        <w:ind w:firstLine="720"/>
        <w:jc w:val="both"/>
        <w:rPr>
          <w:strike/>
        </w:rPr>
      </w:pPr>
      <w:r w:rsidRPr="006249F1">
        <w:rPr>
          <w:lang w:val="ru-RU"/>
        </w:rPr>
        <w:t>ВЛАДА СВОЈИМ РЕШЕЊЕМ ИМЕНУЈЕ ЧЛАНОВЕ САВЕТА И ОДРЕЂУЈЕ ОРГАН ДРЖАВНЕ УПРАВЕ, ОДНОСНО СЛУЖБУ ВЛАДЕ ЗАДУЖЕНУ ДА ПРУЖА СТРУЧНУ И АДМИНИСТРАТИВНО-ТЕХНИЧКУ ПОДРШКУ РАДУ САВЕТА.</w:t>
      </w:r>
    </w:p>
    <w:p w:rsidR="00380DCD" w:rsidRPr="00F25D44" w:rsidRDefault="00C153EC" w:rsidP="00ED6E4B">
      <w:pPr>
        <w:spacing w:after="0" w:line="713" w:lineRule="auto"/>
        <w:ind w:left="2002" w:right="43" w:hanging="2016"/>
        <w:jc w:val="center"/>
        <w:rPr>
          <w:b/>
        </w:rPr>
      </w:pPr>
      <w:r w:rsidRPr="00F25D44">
        <w:rPr>
          <w:b/>
        </w:rPr>
        <w:t>Национални савети националних мањина</w:t>
      </w:r>
    </w:p>
    <w:p w:rsidR="00C153EC" w:rsidRPr="00F25D44" w:rsidRDefault="00C153EC" w:rsidP="00ED6E4B">
      <w:pPr>
        <w:spacing w:after="0" w:line="713" w:lineRule="auto"/>
        <w:ind w:left="2002" w:right="43" w:hanging="2016"/>
        <w:jc w:val="center"/>
      </w:pPr>
      <w:r w:rsidRPr="00F25D44">
        <w:t>Члан 19.</w:t>
      </w:r>
    </w:p>
    <w:p w:rsidR="00C153EC" w:rsidRPr="00F25D44" w:rsidRDefault="00D2440C" w:rsidP="00ED6E4B">
      <w:pPr>
        <w:spacing w:after="0"/>
        <w:ind w:left="-5" w:right="274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Припадници националних мањина могу изабрати националне савете (у даљем</w:t>
      </w:r>
      <w:r w:rsidR="00C153EC" w:rsidRPr="00F25D44">
        <w:t xml:space="preserve"> </w:t>
      </w:r>
      <w:r w:rsidR="00C153EC" w:rsidRPr="00F25D44">
        <w:rPr>
          <w:strike/>
        </w:rPr>
        <w:t>тексту: савет) ради остваривања права на самоуправу у области употребе језика и писма, образовања, информисања и културе.</w:t>
      </w:r>
    </w:p>
    <w:p w:rsidR="00C153EC" w:rsidRPr="00F25D44" w:rsidRDefault="00C153EC" w:rsidP="00380DCD">
      <w:pPr>
        <w:spacing w:after="120"/>
        <w:ind w:left="-5" w:right="42"/>
        <w:jc w:val="both"/>
        <w:rPr>
          <w:strike/>
        </w:rPr>
      </w:pPr>
      <w:r w:rsidRPr="00F25D44">
        <w:rPr>
          <w:strike/>
        </w:rPr>
        <w:t>Савет је правно лице.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 има најмање 15 а највише 35 чланова, у зависности од укупног броја припадника националне мањине, који се бирају на период од четири године.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 доноси свој статут и буџет у складу са Уставом и законом.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 се финансира из буџета и донација.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Регистар изабраних савета води надлежни савезни орган.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 представља националну мањину у области службене употребе језика, образовања, информисања на језику националне мањине и културе, учествује у процесу одлучивања или одлучује о питањима из тих области и оснива установе из ових области.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Органи државе, територијалне аутономије или јединице локалне самоуправе, приликом одлучивања о питањима из става 7. овог члана, затражиће мишљење савета.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 се може обратити органима власти из става 8. овог члана у вези са свим питањима која утичу на права и положај националне мањине.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Део овлашћења из области поменутих у ставу 7. овог члана може се поверити саветима, а држава ће обезбедити финансијска средства потребна за вршење ових надлежности.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lastRenderedPageBreak/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При утврђивању обима и врсте овлашћења из става 10. овог члана води се рачуна и о захтеву националног савета.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Савети ће се формирати на принципима добровољности, изборности, пропорционалности и демократичности.</w:t>
      </w:r>
    </w:p>
    <w:p w:rsidR="00C153EC" w:rsidRPr="00F25D44" w:rsidRDefault="00D2440C" w:rsidP="00380DCD">
      <w:pPr>
        <w:spacing w:after="120"/>
        <w:ind w:left="-5" w:right="42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Изборна правила о избору националних савета ће се регулисати законом.</w:t>
      </w:r>
    </w:p>
    <w:p w:rsidR="00C153EC" w:rsidRPr="00F25D44" w:rsidRDefault="00C153EC" w:rsidP="00380DCD">
      <w:pPr>
        <w:spacing w:after="120"/>
        <w:ind w:left="14" w:right="0" w:firstLine="720"/>
        <w:jc w:val="both"/>
        <w:rPr>
          <w:lang w:val="sr-Cyrl-CS"/>
        </w:rPr>
      </w:pPr>
      <w:r w:rsidRPr="00F25D44">
        <w:rPr>
          <w:lang w:val="sr-Cyrl-CS"/>
        </w:rPr>
        <w:t>РАДИ ОСТВАРИВАЊА УСТАВОМ ЗАЈАМЧЕНОГ ПРАВА НА САМОУПРАВУ У КУЛТУРИ, ОБРАЗОВАЊУ, ОБАВЕШТАВАЊУ И СЛУЖБЕНОЈ УПОТРЕБИ ЈЕЗИКА И ПИСМА, ПРИПАДНИЦИ НАЦИОНАЛНИХ МАЊИНА МОГУ ИЗАБРАТИ НАЦИОНАЛНЕ САВЕТЕ.</w:t>
      </w:r>
    </w:p>
    <w:p w:rsidR="00C153EC" w:rsidRPr="00F25D44" w:rsidRDefault="00C153EC" w:rsidP="00380DCD">
      <w:pPr>
        <w:spacing w:after="120"/>
        <w:ind w:left="14" w:right="0" w:firstLine="720"/>
        <w:jc w:val="both"/>
        <w:rPr>
          <w:lang w:val="sr-Cyrl-CS"/>
        </w:rPr>
      </w:pPr>
      <w:r w:rsidRPr="00F25D44">
        <w:rPr>
          <w:lang w:val="sr-Cyrl-CS"/>
        </w:rPr>
        <w:t>НАЦИОНАЛНИ САВЕТ ПРЕДСТАВЉА НАЦИОНАЛН</w:t>
      </w:r>
      <w:r w:rsidR="00380DCD" w:rsidRPr="00F25D44">
        <w:rPr>
          <w:lang w:val="sr-Cyrl-CS"/>
        </w:rPr>
        <w:t xml:space="preserve">У МАЊИНУ У КУЛТУРИ, ОБРАЗОВАЊУ, </w:t>
      </w:r>
      <w:r w:rsidRPr="00F25D44">
        <w:rPr>
          <w:lang w:val="sr-Cyrl-CS"/>
        </w:rPr>
        <w:t>ОБАВЕШТАВАЊУ И СЛУЖБЕНОЈ УПОТРЕБИ ЈЕЗИКА И ПИСМА, УЧЕСТВУЈЕ У ПРОЦЕСУ ОДЛУЧИВАЊА ИЛИ ОДЛУЧУЈЕ О ПОЈЕДИНИМ ПИТАЊИМА ИЗ ОВИХ ОБЛАСТИ И ОСНИВА УСТАНОВЕ ИЗ ОВИХ ОБЛАСТИ.</w:t>
      </w:r>
    </w:p>
    <w:p w:rsidR="00C153EC" w:rsidRPr="00F25D44" w:rsidRDefault="00C153EC" w:rsidP="00380DCD">
      <w:pPr>
        <w:spacing w:after="120"/>
        <w:ind w:left="14" w:right="0" w:firstLine="720"/>
        <w:jc w:val="both"/>
        <w:rPr>
          <w:lang w:val="sr-Cyrl-CS"/>
        </w:rPr>
      </w:pPr>
      <w:r w:rsidRPr="00F25D44">
        <w:rPr>
          <w:lang w:val="sr-Cyrl-CS"/>
        </w:rPr>
        <w:t>НАЦИОНАЛНИ САВЕТ ЈЕ ПРАВНО ЛИЦЕ.</w:t>
      </w:r>
    </w:p>
    <w:p w:rsidR="00C153EC" w:rsidRPr="00F25D44" w:rsidRDefault="00C153EC" w:rsidP="00380DCD">
      <w:pPr>
        <w:spacing w:after="120"/>
        <w:ind w:left="14" w:right="0" w:firstLine="720"/>
        <w:jc w:val="both"/>
        <w:rPr>
          <w:lang w:val="sr-Cyrl-CS"/>
        </w:rPr>
      </w:pPr>
      <w:r w:rsidRPr="00F25D44">
        <w:rPr>
          <w:lang w:val="sr-Cyrl-CS"/>
        </w:rPr>
        <w:t>НАЦИОНАЛНИ САВЕТИ ЋЕ СЕ ФОРМИРАТИ НА ПРИНЦИПИМА ДОБРОВОЉНОСТИ, ИЗБОРНОСТИ, ПРОПОРЦИОНАЛНОСТИ И ДЕМОКРАТИЧНОСТИ.</w:t>
      </w:r>
    </w:p>
    <w:p w:rsidR="00C153EC" w:rsidRDefault="00C153EC" w:rsidP="00380DCD">
      <w:pPr>
        <w:spacing w:after="120"/>
        <w:ind w:left="14" w:right="0" w:firstLine="720"/>
        <w:jc w:val="both"/>
        <w:rPr>
          <w:lang w:val="sr-Cyrl-CS"/>
        </w:rPr>
      </w:pPr>
      <w:r w:rsidRPr="00F25D44">
        <w:rPr>
          <w:lang w:val="sr-Cyrl-CS"/>
        </w:rPr>
        <w:t>ОВЛАШЋЕЊА, ПОСТУПАК ИЗБОРА, ФИНАНСИРАЊЕ И ДРУГА ПИТАЊА ОД ЗНАЧАЈА ЗА РАД НАЦИОНАЛНИХ САВЕТ</w:t>
      </w:r>
      <w:r w:rsidR="00380DCD" w:rsidRPr="00F25D44">
        <w:rPr>
          <w:lang w:val="sr-Cyrl-CS"/>
        </w:rPr>
        <w:t>А УРЕДИЋЕ СЕ ПОСЕБНИМ ЗАКОНОМ.</w:t>
      </w:r>
    </w:p>
    <w:p w:rsidR="00B213CA" w:rsidRDefault="00B213CA" w:rsidP="00380DCD">
      <w:pPr>
        <w:spacing w:after="120"/>
        <w:ind w:left="14" w:right="0" w:firstLine="720"/>
        <w:jc w:val="both"/>
        <w:rPr>
          <w:lang w:val="sr-Cyrl-CS"/>
        </w:rPr>
      </w:pPr>
    </w:p>
    <w:p w:rsidR="00B213CA" w:rsidRPr="00F25D44" w:rsidRDefault="00B213CA" w:rsidP="00380DCD">
      <w:pPr>
        <w:spacing w:after="120"/>
        <w:ind w:left="14" w:right="0" w:firstLine="720"/>
        <w:jc w:val="both"/>
        <w:rPr>
          <w:lang w:val="sr-Cyrl-CS"/>
        </w:rPr>
      </w:pPr>
    </w:p>
    <w:p w:rsidR="00C153EC" w:rsidRPr="00F25D44" w:rsidRDefault="00C153EC" w:rsidP="00380DCD">
      <w:pPr>
        <w:spacing w:after="120" w:line="265" w:lineRule="auto"/>
        <w:ind w:left="13" w:right="5"/>
        <w:jc w:val="center"/>
      </w:pPr>
      <w:r w:rsidRPr="00F25D44">
        <w:rPr>
          <w:b/>
          <w:strike/>
        </w:rPr>
        <w:t>Савезни</w:t>
      </w:r>
      <w:r w:rsidRPr="00F25D44">
        <w:rPr>
          <w:b/>
        </w:rPr>
        <w:t xml:space="preserve"> </w:t>
      </w:r>
      <w:r w:rsidR="00380DCD" w:rsidRPr="00F25D44">
        <w:rPr>
          <w:b/>
        </w:rPr>
        <w:t xml:space="preserve">БУЏЕТСКИ </w:t>
      </w:r>
      <w:r w:rsidRPr="00F25D44">
        <w:rPr>
          <w:b/>
        </w:rPr>
        <w:t>фонд за националне мањине</w:t>
      </w:r>
    </w:p>
    <w:p w:rsidR="00C153EC" w:rsidRPr="00F25D44" w:rsidRDefault="00C153EC" w:rsidP="00380DCD">
      <w:pPr>
        <w:spacing w:after="120" w:line="314" w:lineRule="auto"/>
        <w:ind w:left="12"/>
        <w:jc w:val="center"/>
      </w:pPr>
      <w:r w:rsidRPr="00F25D44">
        <w:t>Члан 20.</w:t>
      </w:r>
    </w:p>
    <w:p w:rsidR="00C153EC" w:rsidRPr="00F25D44" w:rsidRDefault="00935105" w:rsidP="00380DCD">
      <w:pPr>
        <w:spacing w:after="120"/>
        <w:ind w:left="-5" w:right="42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Оснива се Савезни фонд за подстицање друштвеног, економског, културног и општег развоја националних мањина (у даљем тексту: Фонд).</w:t>
      </w:r>
    </w:p>
    <w:p w:rsidR="00C153EC" w:rsidRPr="00F25D44" w:rsidRDefault="00935105" w:rsidP="00380DCD">
      <w:pPr>
        <w:spacing w:after="120"/>
        <w:ind w:left="-5" w:right="421"/>
        <w:jc w:val="both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Фонд ће учествовати у финансирању активности и пројеката из буџетских средстава везаних за побољшање положаја и развијање културног стваралаштва националних мањина.</w:t>
      </w:r>
    </w:p>
    <w:p w:rsidR="00C153EC" w:rsidRPr="00F25D44" w:rsidRDefault="00935105" w:rsidP="00380DCD">
      <w:pPr>
        <w:spacing w:after="120"/>
        <w:ind w:left="-5" w:right="42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Савезна влада ће донети ближе прописе којима ће утврдити састав и делатност Фонда.</w:t>
      </w:r>
    </w:p>
    <w:p w:rsidR="00C153EC" w:rsidRPr="00F25D44" w:rsidRDefault="00C153EC" w:rsidP="00380DCD">
      <w:pPr>
        <w:spacing w:after="120"/>
        <w:ind w:firstLine="720"/>
        <w:jc w:val="both"/>
        <w:rPr>
          <w:lang w:val="ru-RU"/>
        </w:rPr>
      </w:pPr>
      <w:r w:rsidRPr="00F25D44">
        <w:rPr>
          <w:lang w:val="ru-RU"/>
        </w:rPr>
        <w:t>ФИНАНСИРАЊЕ ПРОГРАМА И ПРОЈЕКАТА У ОБЛАСТИ КУТУРЕ, ОБРАЗОВАЊА, ОБАВЕШТАВАЊА И СЛУЖБЕНЕ УПОТРЕБЕ ЈЕЗИКА И ПИСМА НАЦИОНАЛНИХ МАЊИНА СРЕДСТВИМА ИЗ БУЏЕТСКОГ ФОНДА ЗА НАЦИОНАЛНЕ МАЊИНЕ УРЕ</w:t>
      </w:r>
      <w:r w:rsidR="004873B5">
        <w:rPr>
          <w:lang w:val="ru-RU"/>
        </w:rPr>
        <w:t>ЂУЈЕ СЕ</w:t>
      </w:r>
      <w:r w:rsidRPr="00F25D44">
        <w:rPr>
          <w:lang w:val="ru-RU"/>
        </w:rPr>
        <w:t xml:space="preserve"> ПОСЕБНИМ ЗАКОНОМ.</w:t>
      </w:r>
    </w:p>
    <w:p w:rsidR="00380DCD" w:rsidRDefault="00380DCD" w:rsidP="00380DCD">
      <w:pPr>
        <w:spacing w:after="120"/>
        <w:ind w:firstLine="720"/>
        <w:jc w:val="both"/>
      </w:pPr>
    </w:p>
    <w:p w:rsidR="004C464E" w:rsidRDefault="004C464E" w:rsidP="00380DCD">
      <w:pPr>
        <w:spacing w:after="120"/>
        <w:ind w:firstLine="720"/>
        <w:jc w:val="both"/>
      </w:pPr>
    </w:p>
    <w:p w:rsidR="004C464E" w:rsidRDefault="004C464E" w:rsidP="00380DCD">
      <w:pPr>
        <w:spacing w:after="120"/>
        <w:ind w:firstLine="720"/>
        <w:jc w:val="both"/>
      </w:pPr>
    </w:p>
    <w:p w:rsidR="004C464E" w:rsidRPr="00F25D44" w:rsidRDefault="004C464E" w:rsidP="00380DCD">
      <w:pPr>
        <w:spacing w:after="120"/>
        <w:ind w:firstLine="720"/>
        <w:jc w:val="both"/>
      </w:pPr>
    </w:p>
    <w:p w:rsidR="00C153EC" w:rsidRPr="00F25D44" w:rsidRDefault="00C153EC" w:rsidP="005C0BF8">
      <w:pPr>
        <w:spacing w:after="120" w:line="265" w:lineRule="auto"/>
        <w:ind w:left="13" w:right="3" w:hanging="14"/>
        <w:jc w:val="center"/>
        <w:rPr>
          <w:strike/>
        </w:rPr>
      </w:pPr>
      <w:r w:rsidRPr="00F25D44">
        <w:rPr>
          <w:b/>
          <w:strike/>
        </w:rPr>
        <w:t>Учествовање у јавном животу и равноправност при запошљавању у јавној служби</w:t>
      </w:r>
    </w:p>
    <w:p w:rsidR="00C153EC" w:rsidRPr="00F25D44" w:rsidRDefault="00C153EC" w:rsidP="005C0BF8">
      <w:pPr>
        <w:spacing w:after="120" w:line="314" w:lineRule="auto"/>
        <w:ind w:left="12" w:hanging="14"/>
        <w:jc w:val="center"/>
        <w:rPr>
          <w:strike/>
        </w:rPr>
      </w:pPr>
      <w:r w:rsidRPr="00F25D44">
        <w:rPr>
          <w:strike/>
        </w:rPr>
        <w:t>Члан 21.</w:t>
      </w:r>
    </w:p>
    <w:p w:rsidR="00C153EC" w:rsidRPr="00F25D44" w:rsidRDefault="00935105" w:rsidP="005C0BF8">
      <w:pPr>
        <w:spacing w:after="120"/>
        <w:ind w:left="-5" w:right="42" w:hanging="14"/>
        <w:rPr>
          <w:strike/>
        </w:rPr>
      </w:pPr>
      <w:r w:rsidRPr="00F25D44">
        <w:tab/>
      </w:r>
      <w:r w:rsidRPr="00F25D44">
        <w:tab/>
      </w:r>
      <w:r w:rsidRPr="00F25D44">
        <w:tab/>
      </w:r>
      <w:r w:rsidR="00C153EC" w:rsidRPr="00F25D44">
        <w:rPr>
          <w:strike/>
        </w:rPr>
        <w:t>Приликом запошљавања у јавним службама, укључујући полицију, води се рачуна о националном саставу становништва, одговарајућој заступљености и о познавању језика који се говори на подручју органа или службе.</w:t>
      </w:r>
    </w:p>
    <w:p w:rsidR="005C0BF8" w:rsidRPr="00F25D44" w:rsidRDefault="005C0BF8" w:rsidP="005C0BF8">
      <w:pPr>
        <w:spacing w:after="0"/>
        <w:ind w:left="-5" w:right="-13"/>
        <w:jc w:val="both"/>
      </w:pPr>
    </w:p>
    <w:p w:rsidR="00C153EC" w:rsidRPr="00F25D44" w:rsidRDefault="00C153EC" w:rsidP="005C0BF8">
      <w:pPr>
        <w:spacing w:after="120"/>
        <w:ind w:left="14" w:right="0" w:hanging="14"/>
        <w:jc w:val="center"/>
        <w:rPr>
          <w:lang w:val="ru-RU"/>
        </w:rPr>
      </w:pPr>
      <w:r w:rsidRPr="00F25D44">
        <w:rPr>
          <w:lang w:val="sr-Cyrl-CS"/>
        </w:rPr>
        <w:t>„</w:t>
      </w:r>
      <w:r w:rsidRPr="00F25D44">
        <w:rPr>
          <w:lang w:val="ru-RU"/>
        </w:rPr>
        <w:t xml:space="preserve">ДЕО </w:t>
      </w:r>
      <w:r w:rsidR="004873B5">
        <w:rPr>
          <w:lang w:val="ru-RU"/>
        </w:rPr>
        <w:t>ШЕСТИ</w:t>
      </w:r>
    </w:p>
    <w:p w:rsidR="00C153EC" w:rsidRPr="00F25D44" w:rsidRDefault="00C153EC" w:rsidP="005C0BF8">
      <w:pPr>
        <w:spacing w:after="120"/>
        <w:ind w:left="14" w:right="0" w:hanging="14"/>
        <w:jc w:val="center"/>
        <w:rPr>
          <w:lang w:val="ru-RU"/>
        </w:rPr>
      </w:pPr>
      <w:r w:rsidRPr="00F25D44">
        <w:rPr>
          <w:lang w:val="ru-RU"/>
        </w:rPr>
        <w:t>КАЗНЕНЕ ОДРЕДБЕ</w:t>
      </w:r>
    </w:p>
    <w:p w:rsidR="00C153EC" w:rsidRPr="00F25D44" w:rsidRDefault="00C153EC" w:rsidP="005C0BF8">
      <w:pPr>
        <w:spacing w:after="120"/>
        <w:ind w:left="14" w:right="0" w:hanging="14"/>
        <w:jc w:val="center"/>
        <w:rPr>
          <w:lang w:val="ru-RU"/>
        </w:rPr>
      </w:pPr>
      <w:r w:rsidRPr="00F25D44">
        <w:rPr>
          <w:lang w:val="ru-RU"/>
        </w:rPr>
        <w:t>ЧЛАН 22А</w:t>
      </w:r>
    </w:p>
    <w:p w:rsidR="00C153EC" w:rsidRPr="00F25D44" w:rsidRDefault="00C153EC" w:rsidP="005C0BF8">
      <w:pPr>
        <w:spacing w:after="120"/>
        <w:ind w:firstLine="720"/>
        <w:jc w:val="both"/>
        <w:rPr>
          <w:i/>
          <w:lang w:val="sr-Cyrl-CS"/>
        </w:rPr>
      </w:pPr>
      <w:r w:rsidRPr="00F25D44">
        <w:rPr>
          <w:lang w:val="sr-Cyrl-CS"/>
        </w:rPr>
        <w:t>НОВЧАНОМ КАЗНОМ ОД 50.000 ДО 100.000 ДИНАРА КАЗНИЋЕ СЕ ЗА ПРЕКРШАЈ ОДГОВОРНО ЛИЦЕ У ОРГАНУ, ОДНОСНО ОРГАНИЗАЦИЈИ КОЈА ВРШИ ЈАВНА ОВЛАШЋЕЊА АКО НАЗИВ ОРГАНА ОДНОСНО ОРГАНИЗАЦИЈЕ ИСПИШЕ СУПРОТНО ОДРЕДБАМА ЧЛАНА 11.</w:t>
      </w:r>
      <w:r w:rsidR="00741806" w:rsidRPr="00F25D44">
        <w:rPr>
          <w:lang w:val="sr-Cyrl-CS"/>
        </w:rPr>
        <w:t xml:space="preserve"> </w:t>
      </w:r>
      <w:r w:rsidRPr="00F25D44">
        <w:rPr>
          <w:lang w:val="sr-Cyrl-CS"/>
        </w:rPr>
        <w:t>СТ.</w:t>
      </w:r>
      <w:r w:rsidR="00741806" w:rsidRPr="00F25D44">
        <w:rPr>
          <w:lang w:val="sr-Cyrl-CS"/>
        </w:rPr>
        <w:t xml:space="preserve"> </w:t>
      </w:r>
      <w:r w:rsidRPr="00F25D44">
        <w:rPr>
          <w:lang w:val="sr-Cyrl-CS"/>
        </w:rPr>
        <w:t>5.</w:t>
      </w:r>
      <w:r w:rsidR="00741806" w:rsidRPr="00F25D44">
        <w:rPr>
          <w:lang w:val="sr-Cyrl-CS"/>
        </w:rPr>
        <w:t xml:space="preserve"> </w:t>
      </w:r>
      <w:r w:rsidRPr="00F25D44">
        <w:rPr>
          <w:lang w:val="sr-Cyrl-CS"/>
        </w:rPr>
        <w:t>И 6. ОВОГ ЗАКОНА</w:t>
      </w:r>
      <w:r w:rsidRPr="00F25D44">
        <w:rPr>
          <w:i/>
          <w:lang w:val="sr-Cyrl-CS"/>
        </w:rPr>
        <w:t>.</w:t>
      </w:r>
    </w:p>
    <w:p w:rsidR="00C153EC" w:rsidRPr="00F25D44" w:rsidRDefault="00C153EC" w:rsidP="005C0BF8">
      <w:pPr>
        <w:spacing w:after="120"/>
        <w:ind w:firstLine="720"/>
        <w:jc w:val="both"/>
        <w:rPr>
          <w:i/>
          <w:lang w:val="sr-Cyrl-CS"/>
        </w:rPr>
      </w:pPr>
      <w:r w:rsidRPr="00F25D44">
        <w:rPr>
          <w:lang w:val="sr-Cyrl-CS"/>
        </w:rPr>
        <w:t>НОВЧАНОМ КАЗНОМ ОД 200.000 ДО 1.500.000 ДИНАРА КАЗНИЋЕ СЕ ЗА ПРИВРЕДНИ ПРЕСТУП ОРГАНИЗАЦИЈА ОВЛАШЋЕНА ЗА ПОСТАВЉАЊЕ САОБРАЋАЈНИХ ЗНАКОВА И НАЗИВА МЕСТА КОЈА ПОСТУПИ СУПРОТНО ЧЛАНУ 11.</w:t>
      </w:r>
      <w:r w:rsidR="00741806" w:rsidRPr="00F25D44">
        <w:rPr>
          <w:lang w:val="sr-Cyrl-CS"/>
        </w:rPr>
        <w:t xml:space="preserve"> </w:t>
      </w:r>
      <w:r w:rsidRPr="00F25D44">
        <w:rPr>
          <w:lang w:val="sr-Cyrl-CS"/>
        </w:rPr>
        <w:t>СТ. 5.</w:t>
      </w:r>
      <w:r w:rsidR="00741806" w:rsidRPr="00F25D44">
        <w:rPr>
          <w:lang w:val="sr-Cyrl-CS"/>
        </w:rPr>
        <w:t xml:space="preserve"> </w:t>
      </w:r>
      <w:r w:rsidRPr="00F25D44">
        <w:rPr>
          <w:lang w:val="sr-Cyrl-CS"/>
        </w:rPr>
        <w:t>И 6. ОВОГ ЗАКОНА.</w:t>
      </w:r>
    </w:p>
    <w:p w:rsidR="00C153EC" w:rsidRPr="00F25D44" w:rsidRDefault="00C153EC" w:rsidP="005C0BF8">
      <w:pPr>
        <w:spacing w:after="120"/>
        <w:ind w:firstLine="720"/>
        <w:jc w:val="both"/>
        <w:rPr>
          <w:i/>
          <w:lang w:val="sr-Cyrl-CS"/>
        </w:rPr>
      </w:pPr>
      <w:r w:rsidRPr="00F25D44">
        <w:rPr>
          <w:lang w:val="sr-Cyrl-CS"/>
        </w:rPr>
        <w:t>ЗА ПРИВРЕДНИ ПРЕСТУП ИЗ СТАВА 2. ОВОГ ЧЛАНА КАЗНИЋЕ СЕ И ОДГОВОРНО ЛИЦЕ У ОРГАНИЗАЦИЈИ ИЗ СТАВА 1. ОВОГ ЧЛАНА НОВЧАНОМ КАЗНОМ ОД 50.000 ДО 100.000 ДИНАРА</w:t>
      </w:r>
      <w:r w:rsidRPr="00F25D44">
        <w:rPr>
          <w:i/>
          <w:lang w:val="sr-Cyrl-CS"/>
        </w:rPr>
        <w:t>.</w:t>
      </w:r>
    </w:p>
    <w:p w:rsidR="00C153EC" w:rsidRPr="00F25D44" w:rsidRDefault="00C153EC" w:rsidP="005C0BF8">
      <w:pPr>
        <w:spacing w:after="120"/>
        <w:jc w:val="center"/>
        <w:rPr>
          <w:lang w:val="sr-Cyrl-CS"/>
        </w:rPr>
      </w:pPr>
      <w:r w:rsidRPr="00F25D44">
        <w:rPr>
          <w:lang w:val="sr-Cyrl-CS"/>
        </w:rPr>
        <w:t>ЧЛАН 22Б</w:t>
      </w:r>
    </w:p>
    <w:p w:rsidR="00C153EC" w:rsidRPr="00F25D44" w:rsidRDefault="00C153EC" w:rsidP="005C0BF8">
      <w:pPr>
        <w:spacing w:after="120"/>
        <w:ind w:firstLine="72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>НОВЧАНОМ КАЗНОМ ОД 500.000 ДО 2.000.000 ДИНАРА КАЗНИЋЕ СЕ ПРАВНО ЛИЦЕ И ОДГОВОРНО ЛИЦЕ У ПРАВНОМ ЛИЦУ КОЈЕ:</w:t>
      </w:r>
    </w:p>
    <w:p w:rsidR="00C153EC" w:rsidRPr="00F25D44" w:rsidRDefault="00C153EC" w:rsidP="005C0BF8">
      <w:pPr>
        <w:numPr>
          <w:ilvl w:val="0"/>
          <w:numId w:val="1"/>
        </w:numPr>
        <w:spacing w:after="120" w:line="240" w:lineRule="auto"/>
        <w:ind w:right="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>КАО СИМБОЛ И ЗНАМЕЊЕ НАЦИОНАЛНЕ МАЊИНЕ, СЛУЖБЕНО, ОДНОСНО ЈАВНО ПРЕДСТАВЉА, ИСТИЧЕ ИЛИ КОРИСТИ СИМБОЛЕ И ЗНАМЕЊА ДРУГЕ ДРЖАВЕ;</w:t>
      </w:r>
    </w:p>
    <w:p w:rsidR="00C153EC" w:rsidRPr="00F25D44" w:rsidRDefault="00C153EC" w:rsidP="005C0BF8">
      <w:pPr>
        <w:numPr>
          <w:ilvl w:val="0"/>
          <w:numId w:val="1"/>
        </w:numPr>
        <w:spacing w:after="120" w:line="240" w:lineRule="auto"/>
        <w:ind w:right="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>ЗА ПРАЗНИК НАЦИОНАЛНЕ МАЊИНЕ СЛУЖБЕНО, ОДНОСНО ЈАВНО КОРИСТИ НАЗИВ ПРАЗНИКА КОЈИ НИЈЕ ПОТВРЂЕН ОД СТРАНЕ САВЕТА ЗА НАЦИОНАЛНЕ МАЊИНЕ И ОБЈАВЉЕН У „СЛУЖБЕНОМ ГЛАСНИКУ РЕПУБЛИКЕ СРБИЈЕ”.</w:t>
      </w:r>
    </w:p>
    <w:p w:rsidR="00C153EC" w:rsidRPr="00F25D44" w:rsidRDefault="00C153EC" w:rsidP="005C0BF8">
      <w:pPr>
        <w:spacing w:after="120"/>
        <w:ind w:left="0" w:firstLine="0"/>
        <w:jc w:val="both"/>
        <w:rPr>
          <w:shd w:val="clear" w:color="auto" w:fill="FFFFFF"/>
          <w:lang w:val="sr-Cyrl-CS"/>
        </w:rPr>
      </w:pPr>
    </w:p>
    <w:p w:rsidR="00C153EC" w:rsidRPr="00F25D44" w:rsidRDefault="00C153EC" w:rsidP="005C0BF8">
      <w:pPr>
        <w:spacing w:after="120"/>
        <w:ind w:firstLine="72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>ЗА ПРЕКРШАЈ ИЗ СТАВА 1. ОВОГ ЧЛАНА КАЗНИЋЕ СЕ И ОДГОВОРНО ЛИЦЕ У ПРАВНОМ ЛИЦУ НОВЧАНОМ КАЗНОМ ОД 50.000 ДО 150.000 ДИНАРА.</w:t>
      </w:r>
    </w:p>
    <w:p w:rsidR="00ED6E4B" w:rsidRDefault="00ED6E4B" w:rsidP="005C0BF8">
      <w:pPr>
        <w:spacing w:after="120"/>
        <w:jc w:val="center"/>
        <w:rPr>
          <w:shd w:val="clear" w:color="auto" w:fill="FFFFFF"/>
          <w:lang w:val="sr-Cyrl-CS"/>
        </w:rPr>
      </w:pPr>
    </w:p>
    <w:p w:rsidR="00ED6E4B" w:rsidRDefault="00ED6E4B" w:rsidP="005C0BF8">
      <w:pPr>
        <w:spacing w:after="120"/>
        <w:jc w:val="center"/>
        <w:rPr>
          <w:shd w:val="clear" w:color="auto" w:fill="FFFFFF"/>
          <w:lang w:val="sr-Cyrl-CS"/>
        </w:rPr>
      </w:pPr>
    </w:p>
    <w:p w:rsidR="00C153EC" w:rsidRPr="00F25D44" w:rsidRDefault="00C153EC" w:rsidP="005C0BF8">
      <w:pPr>
        <w:spacing w:after="120"/>
        <w:jc w:val="center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lastRenderedPageBreak/>
        <w:t>ЧЛАН 22В</w:t>
      </w:r>
    </w:p>
    <w:p w:rsidR="00C153EC" w:rsidRPr="00F25D44" w:rsidRDefault="00C153EC" w:rsidP="005C0BF8">
      <w:pPr>
        <w:spacing w:after="120"/>
        <w:ind w:firstLine="72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>НОВЧАНОМ КАЗНОМ ОД 50.000 ДО 150.000 ДИНАРА КАЗНИЋЕ СЕ ЗА ПРЕКРШАЈ ОДГОВОРНО ЛИЦЕ У ОРГАНУ ЛОКАЛНЕ САМОУПРАВЕ, ОРГАНИЗАЦИЈИ КОЈА ВРШИ ЈАВНА ОВЛАШЋЕЊА ЧИЈИ ЈЕ ОСНИВАЧ ЛОКАЛНА САМОУПРАВА, ОДНОСНО ПРАВНОМ ЛИЦУ  АКО:</w:t>
      </w:r>
    </w:p>
    <w:p w:rsidR="00C153EC" w:rsidRPr="00F25D44" w:rsidRDefault="00C153EC" w:rsidP="005C0BF8">
      <w:pPr>
        <w:numPr>
          <w:ilvl w:val="0"/>
          <w:numId w:val="2"/>
        </w:numPr>
        <w:spacing w:after="120" w:line="240" w:lineRule="auto"/>
        <w:ind w:right="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 xml:space="preserve">СИМБОЛИ И ЗНАМЕЊА НАЦИОНАЛНЕ МАЊИНЕ НИСУ ИСТАКНУТИ ИЛИ СУ ИСТАКНУТИ ПРОТИВНО ОДРЕДБАМА </w:t>
      </w:r>
      <w:r w:rsidRPr="00F25D44">
        <w:rPr>
          <w:lang w:val="sr-Cyrl-CS"/>
        </w:rPr>
        <w:t>ЧЛАНУ</w:t>
      </w:r>
      <w:r w:rsidRPr="00F25D44">
        <w:rPr>
          <w:shd w:val="clear" w:color="auto" w:fill="FFFFFF"/>
          <w:lang w:val="sr-Cyrl-CS"/>
        </w:rPr>
        <w:t xml:space="preserve"> 16. СТАВ 4.ОВОГ ЗАКОНА;</w:t>
      </w:r>
    </w:p>
    <w:p w:rsidR="00C153EC" w:rsidRDefault="00C153EC" w:rsidP="005C0BF8">
      <w:pPr>
        <w:numPr>
          <w:ilvl w:val="0"/>
          <w:numId w:val="2"/>
        </w:numPr>
        <w:spacing w:after="120" w:line="240" w:lineRule="auto"/>
        <w:ind w:right="0"/>
        <w:jc w:val="both"/>
        <w:rPr>
          <w:shd w:val="clear" w:color="auto" w:fill="FFFFFF"/>
          <w:lang w:val="sr-Cyrl-CS"/>
        </w:rPr>
      </w:pPr>
      <w:r w:rsidRPr="00F25D44">
        <w:rPr>
          <w:shd w:val="clear" w:color="auto" w:fill="FFFFFF"/>
          <w:lang w:val="sr-Cyrl-CS"/>
        </w:rPr>
        <w:t xml:space="preserve">УЗ ЗНАМЕЊА И СИМБОЛЕ НАЦИОНАЛНЕ МАЊИНЕ ПРИ СЛУЖБЕНОЈ УПОТРЕБИ ИЗ </w:t>
      </w:r>
      <w:r w:rsidRPr="00F25D44">
        <w:rPr>
          <w:lang w:val="sr-Cyrl-CS"/>
        </w:rPr>
        <w:t xml:space="preserve">ЧЛАНУ </w:t>
      </w:r>
      <w:r w:rsidRPr="00F25D44">
        <w:rPr>
          <w:shd w:val="clear" w:color="auto" w:fill="FFFFFF"/>
          <w:lang w:val="sr-Cyrl-CS"/>
        </w:rPr>
        <w:t>16. СТАВ 4. ОВОГ ЗАКОНА НИСУ ИСТАКНУТА И ЗНАМЕЊА И СИМБОЛИ РЕПУБЛИКЕ СРБИЈЕ.”.</w:t>
      </w:r>
    </w:p>
    <w:p w:rsidR="00ED6E4B" w:rsidRPr="00F25D44" w:rsidRDefault="00ED6E4B" w:rsidP="00ED6E4B">
      <w:pPr>
        <w:spacing w:after="120" w:line="240" w:lineRule="auto"/>
        <w:ind w:left="720" w:right="0" w:firstLine="0"/>
        <w:jc w:val="both"/>
        <w:rPr>
          <w:shd w:val="clear" w:color="auto" w:fill="FFFFFF"/>
          <w:lang w:val="sr-Cyrl-CS"/>
        </w:rPr>
      </w:pPr>
    </w:p>
    <w:p w:rsidR="00C153EC" w:rsidRPr="00F25D44" w:rsidRDefault="00C153EC" w:rsidP="00ED6E4B">
      <w:pPr>
        <w:spacing w:after="0" w:line="265" w:lineRule="auto"/>
        <w:ind w:left="13" w:right="8"/>
        <w:jc w:val="center"/>
        <w:rPr>
          <w:strike/>
        </w:rPr>
      </w:pPr>
      <w:r w:rsidRPr="00F25D44">
        <w:rPr>
          <w:b/>
          <w:strike/>
        </w:rPr>
        <w:t>Судска и уставносудска заштита права</w:t>
      </w:r>
    </w:p>
    <w:p w:rsidR="00C153EC" w:rsidRPr="00F25D44" w:rsidRDefault="00C153EC" w:rsidP="00ED6E4B">
      <w:pPr>
        <w:spacing w:after="0" w:line="314" w:lineRule="auto"/>
        <w:ind w:left="12"/>
        <w:jc w:val="center"/>
        <w:rPr>
          <w:strike/>
        </w:rPr>
      </w:pPr>
      <w:r w:rsidRPr="00F25D44">
        <w:rPr>
          <w:strike/>
        </w:rPr>
        <w:t>Члан 23.</w:t>
      </w:r>
    </w:p>
    <w:p w:rsidR="00C153EC" w:rsidRPr="00F25D44" w:rsidRDefault="005C0BF8" w:rsidP="00ED6E4B">
      <w:pPr>
        <w:spacing w:after="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C153EC" w:rsidRPr="00F25D44">
        <w:rPr>
          <w:strike/>
        </w:rPr>
        <w:t>У циљу заштите својих права, припадници националних мањина и национални савети националних мањина могу поднети тужбу за накнаду штете надлежном суду.</w:t>
      </w:r>
    </w:p>
    <w:p w:rsidR="00C153EC" w:rsidRPr="003119C8" w:rsidRDefault="005C0BF8" w:rsidP="00C71990">
      <w:pPr>
        <w:spacing w:after="120"/>
        <w:ind w:left="0" w:right="43" w:hanging="14"/>
        <w:jc w:val="both"/>
        <w:rPr>
          <w:strike/>
        </w:rPr>
      </w:pPr>
      <w:r w:rsidRPr="00F25D44">
        <w:tab/>
      </w:r>
      <w:r w:rsidRPr="00F25D44">
        <w:tab/>
      </w:r>
      <w:r w:rsidR="00C153EC" w:rsidRPr="00F25D44">
        <w:rPr>
          <w:strike/>
        </w:rPr>
        <w:t>У складу са одредбама Закона о Савезном уставном суду, Савезно министарство националних и етничких заједница и национални савети националних мањина ће бити овлашћени да уложе уставну жалбу Савезном уставном суду у случају да процене да је дошло до повреде уставних права и слобода припадника националне мањине, или у случају да им се обрати припадник националне мањине који сматра да је повређен у својим уставним правима и слободама.</w:t>
      </w:r>
    </w:p>
    <w:p w:rsidR="00836B21" w:rsidRDefault="00836B21" w:rsidP="00C153EC">
      <w:pPr>
        <w:spacing w:after="473" w:line="314" w:lineRule="auto"/>
        <w:ind w:left="12"/>
        <w:jc w:val="center"/>
      </w:pPr>
    </w:p>
    <w:sectPr w:rsidR="00836B21" w:rsidSect="008B33E3">
      <w:pgSz w:w="12240" w:h="15840"/>
      <w:pgMar w:top="1440" w:right="1794" w:bottom="1562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0E"/>
    <w:multiLevelType w:val="hybridMultilevel"/>
    <w:tmpl w:val="5D98FA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006C5"/>
    <w:multiLevelType w:val="hybridMultilevel"/>
    <w:tmpl w:val="C16011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B21"/>
    <w:rsid w:val="0000657B"/>
    <w:rsid w:val="00027DA1"/>
    <w:rsid w:val="00096FDD"/>
    <w:rsid w:val="000A4A79"/>
    <w:rsid w:val="000C3B90"/>
    <w:rsid w:val="0011354E"/>
    <w:rsid w:val="0012546A"/>
    <w:rsid w:val="001356C0"/>
    <w:rsid w:val="001708EC"/>
    <w:rsid w:val="00185A20"/>
    <w:rsid w:val="00222921"/>
    <w:rsid w:val="002406F4"/>
    <w:rsid w:val="002A10BC"/>
    <w:rsid w:val="002D406E"/>
    <w:rsid w:val="00380DCD"/>
    <w:rsid w:val="003A65AD"/>
    <w:rsid w:val="004409FE"/>
    <w:rsid w:val="00455A6A"/>
    <w:rsid w:val="004873B5"/>
    <w:rsid w:val="004915F6"/>
    <w:rsid w:val="004C39E7"/>
    <w:rsid w:val="004C464E"/>
    <w:rsid w:val="00524A7B"/>
    <w:rsid w:val="005C0BF8"/>
    <w:rsid w:val="005F516B"/>
    <w:rsid w:val="00610645"/>
    <w:rsid w:val="00625D0D"/>
    <w:rsid w:val="00652428"/>
    <w:rsid w:val="00661FC3"/>
    <w:rsid w:val="00741806"/>
    <w:rsid w:val="00761C03"/>
    <w:rsid w:val="007B6A4E"/>
    <w:rsid w:val="007C62BD"/>
    <w:rsid w:val="007F4D4A"/>
    <w:rsid w:val="00836B21"/>
    <w:rsid w:val="008B33E3"/>
    <w:rsid w:val="00920D1F"/>
    <w:rsid w:val="00925482"/>
    <w:rsid w:val="00935105"/>
    <w:rsid w:val="009E77D8"/>
    <w:rsid w:val="00A121A9"/>
    <w:rsid w:val="00A2584C"/>
    <w:rsid w:val="00A84878"/>
    <w:rsid w:val="00AD5975"/>
    <w:rsid w:val="00B213CA"/>
    <w:rsid w:val="00B43C0F"/>
    <w:rsid w:val="00B56F8E"/>
    <w:rsid w:val="00B81DF3"/>
    <w:rsid w:val="00C153EC"/>
    <w:rsid w:val="00C71990"/>
    <w:rsid w:val="00C72E3B"/>
    <w:rsid w:val="00C8617E"/>
    <w:rsid w:val="00CC3997"/>
    <w:rsid w:val="00D2440C"/>
    <w:rsid w:val="00E2379E"/>
    <w:rsid w:val="00E52987"/>
    <w:rsid w:val="00ED2499"/>
    <w:rsid w:val="00ED6E4B"/>
    <w:rsid w:val="00EF3091"/>
    <w:rsid w:val="00F112CB"/>
    <w:rsid w:val="00F22C22"/>
    <w:rsid w:val="00F25D44"/>
    <w:rsid w:val="00F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3A528-16F5-4ECD-81BC-8CC7668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3E3"/>
    <w:pPr>
      <w:spacing w:after="558" w:line="230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153E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</vt:lpstr>
    </vt:vector>
  </TitlesOfParts>
  <Company>Hewlett-Packard Company</Company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goca</dc:creator>
  <cp:lastModifiedBy>SB</cp:lastModifiedBy>
  <cp:revision>3</cp:revision>
  <cp:lastPrinted>2016-12-02T11:48:00Z</cp:lastPrinted>
  <dcterms:created xsi:type="dcterms:W3CDTF">2016-12-07T14:54:00Z</dcterms:created>
  <dcterms:modified xsi:type="dcterms:W3CDTF">2016-12-13T23:56:00Z</dcterms:modified>
</cp:coreProperties>
</file>